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3577B1" w14:textId="4AA82EE1" w:rsidR="00F067E1" w:rsidRDefault="00F067E1">
      <w:pPr>
        <w:rPr>
          <w:rFonts w:ascii="Arial" w:hAnsi="Arial" w:cs="Arial"/>
          <w:b/>
          <w:bCs/>
        </w:rPr>
      </w:pPr>
      <w:r w:rsidRPr="00F067E1">
        <w:rPr>
          <w:rFonts w:ascii="Arial" w:hAnsi="Arial" w:cs="Arial"/>
          <w:b/>
          <w:bCs/>
        </w:rPr>
        <w:t xml:space="preserve">Illinois Updates – </w:t>
      </w:r>
      <w:r w:rsidR="00A34A6B">
        <w:rPr>
          <w:rFonts w:ascii="Arial" w:hAnsi="Arial" w:cs="Arial"/>
          <w:b/>
          <w:bCs/>
        </w:rPr>
        <w:t xml:space="preserve">August </w:t>
      </w:r>
      <w:r w:rsidR="00384695">
        <w:rPr>
          <w:rFonts w:ascii="Arial" w:hAnsi="Arial" w:cs="Arial"/>
          <w:b/>
          <w:bCs/>
        </w:rPr>
        <w:t>14</w:t>
      </w:r>
      <w:r w:rsidR="00C233F5">
        <w:rPr>
          <w:rFonts w:ascii="Arial" w:hAnsi="Arial" w:cs="Arial"/>
          <w:b/>
          <w:bCs/>
        </w:rPr>
        <w:t>,</w:t>
      </w:r>
      <w:r w:rsidR="00BD7AF3">
        <w:rPr>
          <w:rFonts w:ascii="Arial" w:hAnsi="Arial" w:cs="Arial"/>
          <w:b/>
          <w:bCs/>
        </w:rPr>
        <w:t xml:space="preserve"> 202</w:t>
      </w:r>
      <w:r w:rsidR="00653166">
        <w:rPr>
          <w:rFonts w:ascii="Arial" w:hAnsi="Arial" w:cs="Arial"/>
          <w:b/>
          <w:bCs/>
        </w:rPr>
        <w:t>6</w:t>
      </w:r>
    </w:p>
    <w:p w14:paraId="66C8747A" w14:textId="77777777" w:rsidR="00C233F5" w:rsidRDefault="00C233F5">
      <w:pPr>
        <w:rPr>
          <w:rFonts w:ascii="Arial" w:hAnsi="Arial" w:cs="Arial"/>
          <w:b/>
          <w:bCs/>
        </w:rPr>
      </w:pPr>
    </w:p>
    <w:p w14:paraId="0B7AE009" w14:textId="4133DB27" w:rsidR="00AA350E" w:rsidRPr="00A42D91" w:rsidRDefault="00157563">
      <w:pPr>
        <w:rPr>
          <w:rFonts w:ascii="Arial" w:hAnsi="Arial" w:cs="Arial"/>
          <w:u w:val="single"/>
        </w:rPr>
      </w:pPr>
      <w:r w:rsidRPr="00A42D91">
        <w:rPr>
          <w:rFonts w:ascii="Arial" w:hAnsi="Arial" w:cs="Arial"/>
          <w:u w:val="single"/>
        </w:rPr>
        <w:t>Pritzker, Bailey Speak at Agriculture Forum</w:t>
      </w:r>
    </w:p>
    <w:p w14:paraId="179B308A" w14:textId="77777777" w:rsidR="00157563" w:rsidRDefault="00157563">
      <w:pPr>
        <w:rPr>
          <w:rFonts w:ascii="Arial" w:hAnsi="Arial" w:cs="Arial"/>
        </w:rPr>
      </w:pPr>
    </w:p>
    <w:p w14:paraId="4273685A" w14:textId="737DF159" w:rsidR="00157563" w:rsidRDefault="00157563">
      <w:pPr>
        <w:rPr>
          <w:rFonts w:ascii="Arial" w:hAnsi="Arial" w:cs="Arial"/>
        </w:rPr>
      </w:pPr>
      <w:r>
        <w:rPr>
          <w:rFonts w:ascii="Arial" w:hAnsi="Arial" w:cs="Arial"/>
        </w:rPr>
        <w:t xml:space="preserve">Governor JB Pritzker and his Republican opponent Darren Bailey appeared at the Illinois Agricultural Legislative Roundtable this week in Shirley.  The candidates did not appear </w:t>
      </w:r>
      <w:r w:rsidR="00AF3385">
        <w:rPr>
          <w:rFonts w:ascii="Arial" w:hAnsi="Arial" w:cs="Arial"/>
        </w:rPr>
        <w:t>together but</w:t>
      </w:r>
      <w:r>
        <w:rPr>
          <w:rFonts w:ascii="Arial" w:hAnsi="Arial" w:cs="Arial"/>
        </w:rPr>
        <w:t xml:space="preserve"> separately made the case to attendees that they would be the best candidate to represent agricultural interests.  Both Pritzker and Bailey expressed support for increasing the estate tax exemption to the higher federal threshold.  Bailey, himself a farmer, claimed real-life experience and said that as governor he would serve as a spokesman for farmers.  Pritzker, who himself owns horse farms claimed that Bailey had done little for farmers during his time in the Illinois General Assembly and only passed two pieces of legislation, neither impacting farmers or agriculture.</w:t>
      </w:r>
    </w:p>
    <w:p w14:paraId="535730E6" w14:textId="77777777" w:rsidR="00157563" w:rsidRDefault="00157563">
      <w:pPr>
        <w:rPr>
          <w:rFonts w:ascii="Arial" w:hAnsi="Arial" w:cs="Arial"/>
        </w:rPr>
      </w:pPr>
    </w:p>
    <w:p w14:paraId="57B4FC02" w14:textId="77777777" w:rsidR="00157563" w:rsidRPr="00A42D91" w:rsidRDefault="00157563">
      <w:pPr>
        <w:rPr>
          <w:rFonts w:ascii="Arial" w:hAnsi="Arial" w:cs="Arial"/>
          <w:u w:val="single"/>
        </w:rPr>
      </w:pPr>
      <w:r w:rsidRPr="00A42D91">
        <w:rPr>
          <w:rFonts w:ascii="Arial" w:hAnsi="Arial" w:cs="Arial"/>
          <w:u w:val="single"/>
        </w:rPr>
        <w:t>Armory is Dedicated for Governor Jim Edgar</w:t>
      </w:r>
    </w:p>
    <w:p w14:paraId="624306E2" w14:textId="77777777" w:rsidR="00157563" w:rsidRDefault="00157563">
      <w:pPr>
        <w:rPr>
          <w:rFonts w:ascii="Arial" w:hAnsi="Arial" w:cs="Arial"/>
        </w:rPr>
      </w:pPr>
    </w:p>
    <w:p w14:paraId="65E986E1" w14:textId="79E39454" w:rsidR="00A42D91" w:rsidRDefault="00157563">
      <w:pPr>
        <w:rPr>
          <w:rFonts w:ascii="Arial" w:hAnsi="Arial" w:cs="Arial"/>
        </w:rPr>
      </w:pPr>
      <w:r>
        <w:rPr>
          <w:rFonts w:ascii="Arial" w:hAnsi="Arial" w:cs="Arial"/>
        </w:rPr>
        <w:t xml:space="preserve">In Executive Order 2026-06 issued this week, Governor Pritzker dedicated the Illinois State Armory as the Governor Jim Edgar Armory.  The building dates to 1937 when it was constructed as part of the federal Works Progress Administration to replace the previous facility.  The building is currently in the process of undergoing a $122 million renovation, and when completed will house state agency and Governor’s support staff including the Illinois Department of Central Management Services, the Illinois Department of Commerce and Economic Opportunity and the Governor’s Office of Management and </w:t>
      </w:r>
      <w:r w:rsidR="00981AB1">
        <w:rPr>
          <w:rFonts w:ascii="Arial" w:hAnsi="Arial" w:cs="Arial"/>
        </w:rPr>
        <w:t>B</w:t>
      </w:r>
      <w:r w:rsidR="00A42D91">
        <w:rPr>
          <w:rFonts w:ascii="Arial" w:hAnsi="Arial" w:cs="Arial"/>
        </w:rPr>
        <w:t>udget.  Edgar, who passed away in September 2025 of pancreatic cancer served as governor from 1991 to 1999.</w:t>
      </w:r>
    </w:p>
    <w:p w14:paraId="4DDE3FC7" w14:textId="77777777" w:rsidR="00A42D91" w:rsidRDefault="00A42D91">
      <w:pPr>
        <w:rPr>
          <w:rFonts w:ascii="Arial" w:hAnsi="Arial" w:cs="Arial"/>
        </w:rPr>
      </w:pPr>
    </w:p>
    <w:p w14:paraId="04A86504" w14:textId="77777777" w:rsidR="00A42D91" w:rsidRPr="00A42D91" w:rsidRDefault="00A42D91">
      <w:pPr>
        <w:rPr>
          <w:rFonts w:ascii="Arial" w:hAnsi="Arial" w:cs="Arial"/>
          <w:u w:val="single"/>
        </w:rPr>
      </w:pPr>
      <w:r w:rsidRPr="00A42D91">
        <w:rPr>
          <w:rFonts w:ascii="Arial" w:hAnsi="Arial" w:cs="Arial"/>
          <w:u w:val="single"/>
        </w:rPr>
        <w:t>Seventy-five Bills Signed into Law</w:t>
      </w:r>
    </w:p>
    <w:p w14:paraId="3F8274B5" w14:textId="77777777" w:rsidR="00A42D91" w:rsidRDefault="00A42D91">
      <w:pPr>
        <w:rPr>
          <w:rFonts w:ascii="Arial" w:hAnsi="Arial" w:cs="Arial"/>
        </w:rPr>
      </w:pPr>
    </w:p>
    <w:p w14:paraId="7EB763F2" w14:textId="7DB51663" w:rsidR="00A42D91" w:rsidRDefault="00A42D91">
      <w:pPr>
        <w:rPr>
          <w:rFonts w:ascii="Arial" w:hAnsi="Arial" w:cs="Arial"/>
        </w:rPr>
      </w:pPr>
      <w:r>
        <w:rPr>
          <w:rFonts w:ascii="Arial" w:hAnsi="Arial" w:cs="Arial"/>
        </w:rPr>
        <w:t xml:space="preserve">Governor Pritzker signed seventy-five bills into law this week, the largest tranche which are typically signed in August.  Bills approved by the governor included legislation to allow ride-share drivers to unionize, and bills pertaining to the federal 340B drug program that will prohibit drug companies from imposing restrictions on the discount drug program.  Also approved was a bill to prevent the construction or operation of federal detention centers near schools, daycares, parks and places of worship and a Higher Education Bill of Rights to protect freedom of speech and assembly for higher ed students.  Under state law the governor has sixty days to </w:t>
      </w:r>
      <w:r w:rsidR="00AF3385">
        <w:rPr>
          <w:rFonts w:ascii="Arial" w:hAnsi="Arial" w:cs="Arial"/>
        </w:rPr>
        <w:t>act</w:t>
      </w:r>
      <w:r>
        <w:rPr>
          <w:rFonts w:ascii="Arial" w:hAnsi="Arial" w:cs="Arial"/>
        </w:rPr>
        <w:t xml:space="preserve"> on a bill once it is transmitted by the house of origin.  </w:t>
      </w:r>
    </w:p>
    <w:p w14:paraId="521853B6" w14:textId="77777777" w:rsidR="00A42D91" w:rsidRDefault="00A42D91">
      <w:pPr>
        <w:rPr>
          <w:rFonts w:ascii="Arial" w:hAnsi="Arial" w:cs="Arial"/>
        </w:rPr>
      </w:pPr>
    </w:p>
    <w:p w14:paraId="46E11E1B" w14:textId="7EA02F4D" w:rsidR="00A42D91" w:rsidRPr="00AF3385" w:rsidRDefault="00A42D91">
      <w:pPr>
        <w:rPr>
          <w:rFonts w:ascii="Arial" w:hAnsi="Arial" w:cs="Arial"/>
          <w:u w:val="single"/>
        </w:rPr>
      </w:pPr>
      <w:r w:rsidRPr="00AF3385">
        <w:rPr>
          <w:rFonts w:ascii="Arial" w:hAnsi="Arial" w:cs="Arial"/>
          <w:u w:val="single"/>
        </w:rPr>
        <w:t>Johnson</w:t>
      </w:r>
      <w:r w:rsidR="00942985" w:rsidRPr="00AF3385">
        <w:rPr>
          <w:rFonts w:ascii="Arial" w:hAnsi="Arial" w:cs="Arial"/>
          <w:u w:val="single"/>
        </w:rPr>
        <w:t>, Katz</w:t>
      </w:r>
      <w:r w:rsidR="00C71013" w:rsidRPr="00AF3385">
        <w:rPr>
          <w:rFonts w:ascii="Arial" w:hAnsi="Arial" w:cs="Arial"/>
          <w:u w:val="single"/>
        </w:rPr>
        <w:t xml:space="preserve"> Muhl</w:t>
      </w:r>
      <w:r w:rsidRPr="00AF3385">
        <w:rPr>
          <w:rFonts w:ascii="Arial" w:hAnsi="Arial" w:cs="Arial"/>
          <w:u w:val="single"/>
        </w:rPr>
        <w:t xml:space="preserve"> Decline Appointment to Sexual Harassment Working Group</w:t>
      </w:r>
    </w:p>
    <w:p w14:paraId="2EBAD87F" w14:textId="77777777" w:rsidR="00A42D91" w:rsidRPr="00AF3385" w:rsidRDefault="00A42D91">
      <w:pPr>
        <w:rPr>
          <w:rFonts w:ascii="Arial" w:hAnsi="Arial" w:cs="Arial"/>
          <w:u w:val="single"/>
        </w:rPr>
      </w:pPr>
    </w:p>
    <w:p w14:paraId="7B1C4034" w14:textId="54B5EB8C" w:rsidR="00A42D91" w:rsidRDefault="00A42D91">
      <w:pPr>
        <w:rPr>
          <w:rFonts w:ascii="Arial" w:hAnsi="Arial" w:cs="Arial"/>
        </w:rPr>
      </w:pPr>
      <w:r>
        <w:rPr>
          <w:rFonts w:ascii="Arial" w:hAnsi="Arial" w:cs="Arial"/>
        </w:rPr>
        <w:t xml:space="preserve">Representative Gregg Johnson (D-72, East Moline) </w:t>
      </w:r>
      <w:r w:rsidR="00C71013">
        <w:rPr>
          <w:rFonts w:ascii="Arial" w:hAnsi="Arial" w:cs="Arial"/>
        </w:rPr>
        <w:t xml:space="preserve">and Tracy Katz Muhl (D-57, Northbrook) </w:t>
      </w:r>
      <w:r>
        <w:rPr>
          <w:rFonts w:ascii="Arial" w:hAnsi="Arial" w:cs="Arial"/>
        </w:rPr>
        <w:t xml:space="preserve">said this week </w:t>
      </w:r>
      <w:r w:rsidR="00C71013">
        <w:rPr>
          <w:rFonts w:ascii="Arial" w:hAnsi="Arial" w:cs="Arial"/>
        </w:rPr>
        <w:t xml:space="preserve">they are declining </w:t>
      </w:r>
      <w:r>
        <w:rPr>
          <w:rFonts w:ascii="Arial" w:hAnsi="Arial" w:cs="Arial"/>
        </w:rPr>
        <w:t>a</w:t>
      </w:r>
      <w:r w:rsidR="00C97162">
        <w:rPr>
          <w:rFonts w:ascii="Arial" w:hAnsi="Arial" w:cs="Arial"/>
        </w:rPr>
        <w:t xml:space="preserve">ppointment to the Workplace Culture and Accountability Working Group recently created by House Speaker Emanuel “Chris” Welch.  The group was created in response to ongoing scrutiny of his office over the handling of sexual harassment allegations.  Johnson said he supported the mission of the working group but was uncomfortable serving along with legislative colleagues who </w:t>
      </w:r>
      <w:r w:rsidR="00C97162">
        <w:rPr>
          <w:rFonts w:ascii="Arial" w:hAnsi="Arial" w:cs="Arial"/>
        </w:rPr>
        <w:lastRenderedPageBreak/>
        <w:t xml:space="preserve">have publicly taken a position regarding Speaker Welch’s conduct.  </w:t>
      </w:r>
      <w:r w:rsidR="00C71013">
        <w:rPr>
          <w:rFonts w:ascii="Arial" w:hAnsi="Arial" w:cs="Arial"/>
        </w:rPr>
        <w:t xml:space="preserve">Katz Muhl explained her decision saying she thought an independent investigation would be preferrable to a working group.  </w:t>
      </w:r>
      <w:r w:rsidR="00C97162">
        <w:rPr>
          <w:rFonts w:ascii="Arial" w:hAnsi="Arial" w:cs="Arial"/>
        </w:rPr>
        <w:t>Johnson</w:t>
      </w:r>
      <w:r w:rsidR="00C71013">
        <w:rPr>
          <w:rFonts w:ascii="Arial" w:hAnsi="Arial" w:cs="Arial"/>
        </w:rPr>
        <w:t xml:space="preserve"> and Katz Muhl’s</w:t>
      </w:r>
      <w:r w:rsidR="00C97162">
        <w:rPr>
          <w:rFonts w:ascii="Arial" w:hAnsi="Arial" w:cs="Arial"/>
        </w:rPr>
        <w:t xml:space="preserve"> announcement follows a similar </w:t>
      </w:r>
      <w:r w:rsidR="00AF3385">
        <w:rPr>
          <w:rFonts w:ascii="Arial" w:hAnsi="Arial" w:cs="Arial"/>
        </w:rPr>
        <w:t>announcement last</w:t>
      </w:r>
      <w:r w:rsidR="00C97162">
        <w:rPr>
          <w:rFonts w:ascii="Arial" w:hAnsi="Arial" w:cs="Arial"/>
        </w:rPr>
        <w:t xml:space="preserve"> week offered by Representative Kelly Cassidy (D-14, Chicago), who was identified as a member of the working group and said that questions she had posed to the Speaker’s office regarding this working group had not been adequately addressed.  </w:t>
      </w:r>
    </w:p>
    <w:p w14:paraId="30668395" w14:textId="77777777" w:rsidR="00616567" w:rsidRDefault="00616567">
      <w:pPr>
        <w:rPr>
          <w:rFonts w:ascii="Arial" w:hAnsi="Arial" w:cs="Arial"/>
        </w:rPr>
      </w:pPr>
    </w:p>
    <w:p w14:paraId="17B95F5C" w14:textId="5B9F3DA7" w:rsidR="00616567" w:rsidRPr="00C71013" w:rsidRDefault="00616567">
      <w:pPr>
        <w:rPr>
          <w:rFonts w:ascii="Arial" w:hAnsi="Arial" w:cs="Arial"/>
          <w:u w:val="single"/>
        </w:rPr>
      </w:pPr>
      <w:r w:rsidRPr="00C71013">
        <w:rPr>
          <w:rFonts w:ascii="Arial" w:hAnsi="Arial" w:cs="Arial"/>
          <w:u w:val="single"/>
        </w:rPr>
        <w:t>DNC Holds Training in Chicago</w:t>
      </w:r>
    </w:p>
    <w:p w14:paraId="1DA22A54" w14:textId="77777777" w:rsidR="00616567" w:rsidRDefault="00616567">
      <w:pPr>
        <w:rPr>
          <w:rFonts w:ascii="Arial" w:hAnsi="Arial" w:cs="Arial"/>
        </w:rPr>
      </w:pPr>
    </w:p>
    <w:p w14:paraId="0839D931" w14:textId="6525B274" w:rsidR="00616567" w:rsidRDefault="00616567">
      <w:pPr>
        <w:rPr>
          <w:rFonts w:ascii="Arial" w:hAnsi="Arial" w:cs="Arial"/>
        </w:rPr>
      </w:pPr>
      <w:r>
        <w:rPr>
          <w:rFonts w:ascii="Arial" w:hAnsi="Arial" w:cs="Arial"/>
        </w:rPr>
        <w:t>The Democratic National Committee will hold Midwest NextWave Regional Bootcamp August 26-28, 2026 in Chicago.  The bootcamp is part of a training program by the committee to develop campaign talent in the Midwest.  Aspiring and current Democratic campaign staff will receiv</w:t>
      </w:r>
      <w:r w:rsidR="00942985">
        <w:rPr>
          <w:rFonts w:ascii="Arial" w:hAnsi="Arial" w:cs="Arial"/>
        </w:rPr>
        <w:t>e</w:t>
      </w:r>
      <w:r>
        <w:rPr>
          <w:rFonts w:ascii="Arial" w:hAnsi="Arial" w:cs="Arial"/>
        </w:rPr>
        <w:t xml:space="preserve"> training in organizing, voter registration, data and communications.  The training sessions are structured as </w:t>
      </w:r>
      <w:r w:rsidRPr="00616567">
        <w:rPr>
          <w:rFonts w:ascii="Arial" w:hAnsi="Arial" w:cs="Arial"/>
        </w:rPr>
        <w:t xml:space="preserve">Campaigns 101 for newer organizers and Management Track for mid-to-senior level </w:t>
      </w:r>
      <w:r>
        <w:rPr>
          <w:rFonts w:ascii="Arial" w:hAnsi="Arial" w:cs="Arial"/>
        </w:rPr>
        <w:t xml:space="preserve">staff.  States eligible to participate in the training are </w:t>
      </w:r>
      <w:r w:rsidRPr="00616567">
        <w:rPr>
          <w:rFonts w:ascii="Arial" w:hAnsi="Arial" w:cs="Arial"/>
        </w:rPr>
        <w:t>Illinois, Indiana, Iowa, Kansas, Michigan, Minnesota, Missouri, Nebraska, North Dakota, Ohio, Oklahoma, South Dakota, and Wisconsin.</w:t>
      </w:r>
      <w:r>
        <w:rPr>
          <w:rFonts w:ascii="Arial" w:hAnsi="Arial" w:cs="Arial"/>
        </w:rPr>
        <w:t xml:space="preserve">  </w:t>
      </w:r>
    </w:p>
    <w:p w14:paraId="06695C55" w14:textId="77777777" w:rsidR="00616567" w:rsidRDefault="00616567">
      <w:pPr>
        <w:rPr>
          <w:rFonts w:ascii="Arial" w:hAnsi="Arial" w:cs="Arial"/>
        </w:rPr>
      </w:pPr>
    </w:p>
    <w:p w14:paraId="08D85A08" w14:textId="2CDAC741" w:rsidR="00A42D91" w:rsidRPr="00C71013" w:rsidRDefault="00616567">
      <w:pPr>
        <w:rPr>
          <w:rFonts w:ascii="Arial" w:hAnsi="Arial" w:cs="Arial"/>
          <w:u w:val="single"/>
        </w:rPr>
      </w:pPr>
      <w:r w:rsidRPr="00C71013">
        <w:rPr>
          <w:rFonts w:ascii="Arial" w:hAnsi="Arial" w:cs="Arial"/>
          <w:u w:val="single"/>
        </w:rPr>
        <w:t>Governor Unveils 2026 Butter Cow</w:t>
      </w:r>
    </w:p>
    <w:p w14:paraId="7FBC6CD9" w14:textId="77777777" w:rsidR="00616567" w:rsidRDefault="00616567">
      <w:pPr>
        <w:rPr>
          <w:rFonts w:ascii="Arial" w:hAnsi="Arial" w:cs="Arial"/>
        </w:rPr>
      </w:pPr>
    </w:p>
    <w:p w14:paraId="35AF1747" w14:textId="159ADA86" w:rsidR="00616567" w:rsidRDefault="00616567">
      <w:pPr>
        <w:rPr>
          <w:rFonts w:ascii="Arial" w:hAnsi="Arial" w:cs="Arial"/>
        </w:rPr>
      </w:pPr>
      <w:r>
        <w:rPr>
          <w:rFonts w:ascii="Arial" w:hAnsi="Arial" w:cs="Arial"/>
        </w:rPr>
        <w:t>Governor JB Pritzker kicked off the Illinois State Fair on Wednesday with the unveiling of the annual butter cow sculpture.  Located in a refrigerated case in the Dairy Building, this year’s butter cow carries out the 2026 Fair’s theme “Miles of Smiles” recognizing the 100</w:t>
      </w:r>
      <w:r w:rsidRPr="00616567">
        <w:rPr>
          <w:rFonts w:ascii="Arial" w:hAnsi="Arial" w:cs="Arial"/>
          <w:vertAlign w:val="superscript"/>
        </w:rPr>
        <w:t>th</w:t>
      </w:r>
      <w:r>
        <w:rPr>
          <w:rFonts w:ascii="Arial" w:hAnsi="Arial" w:cs="Arial"/>
        </w:rPr>
        <w:t xml:space="preserve"> anniversary of historic Route 66.  The sculpture depicts a cow accompanied by </w:t>
      </w:r>
      <w:r w:rsidR="00942985">
        <w:rPr>
          <w:rFonts w:ascii="Arial" w:hAnsi="Arial" w:cs="Arial"/>
        </w:rPr>
        <w:t xml:space="preserve">a young girl eating ice cream.  </w:t>
      </w:r>
      <w:r w:rsidR="00C71013">
        <w:rPr>
          <w:rFonts w:ascii="Arial" w:hAnsi="Arial" w:cs="Arial"/>
        </w:rPr>
        <w:t>Speaking at the unveiling, Illinois Director of Agriculture Jerry Costello II pointed out that the Illinois State Fairgrounds are the only grounds located on Route 66.  This year’s butter cow is the 106</w:t>
      </w:r>
      <w:r w:rsidR="00C71013" w:rsidRPr="00C71013">
        <w:rPr>
          <w:rFonts w:ascii="Arial" w:hAnsi="Arial" w:cs="Arial"/>
          <w:vertAlign w:val="superscript"/>
        </w:rPr>
        <w:t>th</w:t>
      </w:r>
      <w:r w:rsidR="00C71013">
        <w:rPr>
          <w:rFonts w:ascii="Arial" w:hAnsi="Arial" w:cs="Arial"/>
        </w:rPr>
        <w:t xml:space="preserve"> marking a tradition that dates to the nineteen twenties.  </w:t>
      </w:r>
    </w:p>
    <w:p w14:paraId="46FE367E" w14:textId="77777777" w:rsidR="00C71013" w:rsidRDefault="00C71013">
      <w:pPr>
        <w:rPr>
          <w:rFonts w:ascii="Arial" w:hAnsi="Arial" w:cs="Arial"/>
        </w:rPr>
      </w:pPr>
    </w:p>
    <w:p w14:paraId="5F0C42EA" w14:textId="37F4188F" w:rsidR="00C71013" w:rsidRPr="00C71013" w:rsidRDefault="00C71013">
      <w:pPr>
        <w:rPr>
          <w:rFonts w:ascii="Arial" w:hAnsi="Arial" w:cs="Arial"/>
          <w:u w:val="single"/>
        </w:rPr>
      </w:pPr>
      <w:r w:rsidRPr="00C71013">
        <w:rPr>
          <w:rFonts w:ascii="Arial" w:hAnsi="Arial" w:cs="Arial"/>
          <w:u w:val="single"/>
        </w:rPr>
        <w:t>Tyson Closes Joslin Plant</w:t>
      </w:r>
    </w:p>
    <w:p w14:paraId="19B5B7FD" w14:textId="77777777" w:rsidR="00C71013" w:rsidRDefault="00C71013">
      <w:pPr>
        <w:rPr>
          <w:rFonts w:ascii="Arial" w:hAnsi="Arial" w:cs="Arial"/>
        </w:rPr>
      </w:pPr>
    </w:p>
    <w:p w14:paraId="62210DCA" w14:textId="6DD98BEF" w:rsidR="00C71013" w:rsidRDefault="00C71013">
      <w:pPr>
        <w:rPr>
          <w:rFonts w:ascii="Arial" w:hAnsi="Arial" w:cs="Arial"/>
        </w:rPr>
      </w:pPr>
      <w:r>
        <w:rPr>
          <w:rFonts w:ascii="Arial" w:hAnsi="Arial" w:cs="Arial"/>
        </w:rPr>
        <w:t>Tyson Foods informed workers at its Joslin, Illinois facility that Thursday would be its last day of operation.  The 2,500 union employees impacted by the closure were told that their last day of work would be Thursday or Friday, and local news media recorded a caravan of vehicles leaving the facility.  The announcement was made as the company said it is closing another facility in Utah and plans to sell a facility in Washington State.  The USD</w:t>
      </w:r>
      <w:r w:rsidR="00981AB1">
        <w:rPr>
          <w:rFonts w:ascii="Arial" w:hAnsi="Arial" w:cs="Arial"/>
        </w:rPr>
        <w:t>A</w:t>
      </w:r>
      <w:r>
        <w:rPr>
          <w:rFonts w:ascii="Arial" w:hAnsi="Arial" w:cs="Arial"/>
        </w:rPr>
        <w:t xml:space="preserve"> projects that beef production will fall by 3 percent this year, and Tyson has reported they expect to see operational losses of over $500 million.  </w:t>
      </w:r>
    </w:p>
    <w:p w14:paraId="39BB969F" w14:textId="3E8FACB6" w:rsidR="00AA350E" w:rsidRDefault="00157563">
      <w:pPr>
        <w:rPr>
          <w:rFonts w:ascii="Arial" w:hAnsi="Arial" w:cs="Arial"/>
        </w:rPr>
      </w:pPr>
      <w:r>
        <w:rPr>
          <w:rFonts w:ascii="Arial" w:hAnsi="Arial" w:cs="Arial"/>
        </w:rPr>
        <w:t xml:space="preserve"> </w:t>
      </w:r>
    </w:p>
    <w:p w14:paraId="71E13DE0" w14:textId="410AD5DC" w:rsidR="00B92AB1" w:rsidRPr="00A46B7F" w:rsidRDefault="00B92AB1">
      <w:pPr>
        <w:rPr>
          <w:rFonts w:ascii="Arial" w:hAnsi="Arial" w:cs="Arial"/>
          <w:u w:val="single"/>
        </w:rPr>
      </w:pPr>
      <w:r w:rsidRPr="00A46B7F">
        <w:rPr>
          <w:rFonts w:ascii="Arial" w:hAnsi="Arial" w:cs="Arial"/>
          <w:u w:val="single"/>
        </w:rPr>
        <w:t>Recent Gubernatorial Appointments</w:t>
      </w:r>
    </w:p>
    <w:p w14:paraId="42E21CA9" w14:textId="2CDC365B" w:rsidR="00B92AB1" w:rsidRDefault="00B92AB1">
      <w:pPr>
        <w:rPr>
          <w:rFonts w:ascii="Arial" w:hAnsi="Arial" w:cs="Arial"/>
        </w:rPr>
      </w:pPr>
    </w:p>
    <w:p w14:paraId="776ED4A2" w14:textId="096F145C" w:rsidR="00B92AB1" w:rsidRDefault="00636810" w:rsidP="0095000E">
      <w:pPr>
        <w:pStyle w:val="ListParagraph"/>
        <w:numPr>
          <w:ilvl w:val="0"/>
          <w:numId w:val="30"/>
        </w:numPr>
        <w:rPr>
          <w:rFonts w:ascii="Arial" w:hAnsi="Arial" w:cs="Arial"/>
        </w:rPr>
      </w:pPr>
      <w:r>
        <w:rPr>
          <w:rFonts w:ascii="Arial" w:hAnsi="Arial" w:cs="Arial"/>
        </w:rPr>
        <w:t>Nicole Bateman is appointed to the Central Illinois Economic Development Authority.</w:t>
      </w:r>
    </w:p>
    <w:p w14:paraId="52D4750E" w14:textId="77777777" w:rsidR="00A46B7F" w:rsidRDefault="00A46B7F" w:rsidP="00A46B7F">
      <w:pPr>
        <w:rPr>
          <w:rFonts w:ascii="Arial" w:hAnsi="Arial" w:cs="Arial"/>
        </w:rPr>
      </w:pPr>
    </w:p>
    <w:p w14:paraId="40D9A145" w14:textId="03C23B74" w:rsidR="00A46B7F" w:rsidRPr="00A46B7F" w:rsidRDefault="00A46B7F" w:rsidP="00A46B7F">
      <w:pPr>
        <w:rPr>
          <w:rFonts w:ascii="Arial" w:hAnsi="Arial" w:cs="Arial"/>
        </w:rPr>
      </w:pPr>
      <w:r>
        <w:rPr>
          <w:rFonts w:ascii="Arial" w:hAnsi="Arial" w:cs="Arial"/>
        </w:rPr>
        <w:t>All appointments are subject to Senate confirmation.</w:t>
      </w:r>
    </w:p>
    <w:p w14:paraId="555B453B" w14:textId="77777777" w:rsidR="0046653B" w:rsidRDefault="0046653B" w:rsidP="00365064">
      <w:pPr>
        <w:pStyle w:val="ListParagraph"/>
        <w:ind w:left="0"/>
        <w:rPr>
          <w:rFonts w:ascii="Arial" w:hAnsi="Arial" w:cs="Arial"/>
        </w:rPr>
      </w:pPr>
    </w:p>
    <w:p w14:paraId="0D685721" w14:textId="70489B50" w:rsidR="0046653B" w:rsidRPr="0046653B" w:rsidRDefault="0046653B" w:rsidP="00365064">
      <w:pPr>
        <w:pStyle w:val="ListParagraph"/>
        <w:ind w:left="0"/>
        <w:rPr>
          <w:rFonts w:ascii="Arial" w:hAnsi="Arial" w:cs="Arial"/>
          <w:u w:val="single"/>
        </w:rPr>
      </w:pPr>
      <w:r w:rsidRPr="0046653B">
        <w:rPr>
          <w:rFonts w:ascii="Arial" w:hAnsi="Arial" w:cs="Arial"/>
          <w:u w:val="single"/>
        </w:rPr>
        <w:t>Upcoming Meetings</w:t>
      </w:r>
    </w:p>
    <w:p w14:paraId="0C63F57E" w14:textId="77777777" w:rsidR="0046653B" w:rsidRPr="0046653B" w:rsidRDefault="0046653B" w:rsidP="00365064">
      <w:pPr>
        <w:pStyle w:val="ListParagraph"/>
        <w:ind w:left="0"/>
        <w:rPr>
          <w:rFonts w:ascii="Arial" w:hAnsi="Arial" w:cs="Arial"/>
          <w:u w:val="single"/>
        </w:rPr>
      </w:pPr>
    </w:p>
    <w:p w14:paraId="77128688" w14:textId="61EBFECA" w:rsidR="0046653B" w:rsidRDefault="0046653B" w:rsidP="0046653B">
      <w:pPr>
        <w:pStyle w:val="ListParagraph"/>
        <w:numPr>
          <w:ilvl w:val="0"/>
          <w:numId w:val="29"/>
        </w:numPr>
        <w:rPr>
          <w:rFonts w:ascii="Arial" w:hAnsi="Arial" w:cs="Arial"/>
        </w:rPr>
      </w:pPr>
      <w:r>
        <w:rPr>
          <w:rFonts w:ascii="Arial" w:hAnsi="Arial" w:cs="Arial"/>
        </w:rPr>
        <w:t>August 19, 2026 – Joint Committee on Administrative Rules</w:t>
      </w:r>
    </w:p>
    <w:p w14:paraId="12E00965" w14:textId="77777777" w:rsidR="008A5F03" w:rsidRDefault="008A5F03" w:rsidP="008A5F03">
      <w:pPr>
        <w:rPr>
          <w:rFonts w:ascii="Arial" w:hAnsi="Arial" w:cs="Arial"/>
        </w:rPr>
      </w:pPr>
    </w:p>
    <w:p w14:paraId="17076642" w14:textId="225DE9A8" w:rsidR="008A5F03" w:rsidRDefault="008A5F03" w:rsidP="008A5F03">
      <w:pPr>
        <w:rPr>
          <w:rFonts w:ascii="Arial" w:hAnsi="Arial" w:cs="Arial"/>
        </w:rPr>
      </w:pPr>
      <w:r>
        <w:rPr>
          <w:rFonts w:ascii="Arial" w:hAnsi="Arial" w:cs="Arial"/>
        </w:rPr>
        <w:t>Dates to Remember</w:t>
      </w:r>
    </w:p>
    <w:p w14:paraId="413F42BD" w14:textId="77777777" w:rsidR="008A5F03" w:rsidRDefault="008A5F03" w:rsidP="008A5F03">
      <w:pPr>
        <w:rPr>
          <w:rFonts w:ascii="Arial" w:hAnsi="Arial" w:cs="Arial"/>
        </w:rPr>
      </w:pPr>
    </w:p>
    <w:p w14:paraId="447A31B8" w14:textId="73C94C09" w:rsidR="008A5F03" w:rsidRPr="008A5F03" w:rsidRDefault="008A5F03" w:rsidP="008A5F03">
      <w:pPr>
        <w:pStyle w:val="ListParagraph"/>
        <w:numPr>
          <w:ilvl w:val="0"/>
          <w:numId w:val="29"/>
        </w:numPr>
        <w:rPr>
          <w:rFonts w:ascii="Arial" w:hAnsi="Arial" w:cs="Arial"/>
        </w:rPr>
      </w:pPr>
      <w:r>
        <w:rPr>
          <w:rFonts w:ascii="Arial" w:hAnsi="Arial" w:cs="Arial"/>
        </w:rPr>
        <w:t>November 17-19, December 1-3 – Fall Veto Session</w:t>
      </w:r>
    </w:p>
    <w:p w14:paraId="62C856B3" w14:textId="77777777" w:rsidR="00365064" w:rsidRDefault="00365064" w:rsidP="00365064">
      <w:pPr>
        <w:pStyle w:val="ListParagraph"/>
        <w:ind w:left="0"/>
        <w:rPr>
          <w:rFonts w:ascii="Arial" w:hAnsi="Arial" w:cs="Arial"/>
        </w:rPr>
      </w:pPr>
    </w:p>
    <w:p w14:paraId="576602E6" w14:textId="77777777" w:rsidR="00412F44" w:rsidRDefault="00412F44" w:rsidP="00754EC7">
      <w:pPr>
        <w:rPr>
          <w:rFonts w:ascii="Arial" w:hAnsi="Arial" w:cs="Arial"/>
          <w:u w:val="single"/>
        </w:rPr>
      </w:pPr>
    </w:p>
    <w:p w14:paraId="6D401ABB" w14:textId="485801C9" w:rsidR="00412F44" w:rsidRPr="00365064" w:rsidRDefault="00412F44" w:rsidP="00365064">
      <w:pPr>
        <w:rPr>
          <w:rFonts w:ascii="Arial" w:hAnsi="Arial" w:cs="Arial"/>
          <w:u w:val="single"/>
        </w:rPr>
      </w:pPr>
    </w:p>
    <w:p w14:paraId="59476BE8" w14:textId="77777777" w:rsidR="0080515A" w:rsidRDefault="0080515A" w:rsidP="00754EC7">
      <w:pPr>
        <w:rPr>
          <w:rFonts w:ascii="Arial" w:hAnsi="Arial" w:cs="Arial"/>
          <w:u w:val="single"/>
        </w:rPr>
      </w:pPr>
    </w:p>
    <w:p w14:paraId="33CD0C7B" w14:textId="77777777" w:rsidR="0080515A" w:rsidRPr="00754EC7" w:rsidRDefault="0080515A" w:rsidP="00754EC7">
      <w:pPr>
        <w:rPr>
          <w:rFonts w:ascii="Arial" w:hAnsi="Arial" w:cs="Arial"/>
        </w:rPr>
      </w:pPr>
    </w:p>
    <w:sectPr w:rsidR="0080515A" w:rsidRPr="00754EC7" w:rsidSect="0034522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ECE85A" w14:textId="77777777" w:rsidR="00282F8E" w:rsidRDefault="00282F8E" w:rsidP="006F46B2">
      <w:r>
        <w:separator/>
      </w:r>
    </w:p>
  </w:endnote>
  <w:endnote w:type="continuationSeparator" w:id="0">
    <w:p w14:paraId="54F7B401" w14:textId="77777777" w:rsidR="00282F8E" w:rsidRDefault="00282F8E" w:rsidP="006F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43FB96" w14:textId="77777777" w:rsidR="00282F8E" w:rsidRDefault="00282F8E" w:rsidP="006F46B2">
      <w:r>
        <w:separator/>
      </w:r>
    </w:p>
  </w:footnote>
  <w:footnote w:type="continuationSeparator" w:id="0">
    <w:p w14:paraId="5761903A" w14:textId="77777777" w:rsidR="00282F8E" w:rsidRDefault="00282F8E" w:rsidP="006F4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D56BB"/>
    <w:multiLevelType w:val="hybridMultilevel"/>
    <w:tmpl w:val="375EA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F434A6"/>
    <w:multiLevelType w:val="hybridMultilevel"/>
    <w:tmpl w:val="F280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41BA0"/>
    <w:multiLevelType w:val="hybridMultilevel"/>
    <w:tmpl w:val="E508E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F66544"/>
    <w:multiLevelType w:val="hybridMultilevel"/>
    <w:tmpl w:val="446E8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886C30"/>
    <w:multiLevelType w:val="hybridMultilevel"/>
    <w:tmpl w:val="1904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55A27"/>
    <w:multiLevelType w:val="hybridMultilevel"/>
    <w:tmpl w:val="AD92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D39F2"/>
    <w:multiLevelType w:val="hybridMultilevel"/>
    <w:tmpl w:val="7C424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CC7D40"/>
    <w:multiLevelType w:val="hybridMultilevel"/>
    <w:tmpl w:val="C1C41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936199"/>
    <w:multiLevelType w:val="hybridMultilevel"/>
    <w:tmpl w:val="F8BE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310E9"/>
    <w:multiLevelType w:val="hybridMultilevel"/>
    <w:tmpl w:val="F13C2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6D720C"/>
    <w:multiLevelType w:val="hybridMultilevel"/>
    <w:tmpl w:val="FC6C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814C33"/>
    <w:multiLevelType w:val="hybridMultilevel"/>
    <w:tmpl w:val="6DC81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6B68F2"/>
    <w:multiLevelType w:val="hybridMultilevel"/>
    <w:tmpl w:val="B1FA54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001656"/>
    <w:multiLevelType w:val="hybridMultilevel"/>
    <w:tmpl w:val="366C2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C20C2F"/>
    <w:multiLevelType w:val="hybridMultilevel"/>
    <w:tmpl w:val="3E08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F40552"/>
    <w:multiLevelType w:val="hybridMultilevel"/>
    <w:tmpl w:val="8E0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D5D86"/>
    <w:multiLevelType w:val="hybridMultilevel"/>
    <w:tmpl w:val="631C8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42CB7"/>
    <w:multiLevelType w:val="hybridMultilevel"/>
    <w:tmpl w:val="698A2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722648"/>
    <w:multiLevelType w:val="hybridMultilevel"/>
    <w:tmpl w:val="90BAB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0F2346"/>
    <w:multiLevelType w:val="hybridMultilevel"/>
    <w:tmpl w:val="C920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E3D18"/>
    <w:multiLevelType w:val="hybridMultilevel"/>
    <w:tmpl w:val="39724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EB2802"/>
    <w:multiLevelType w:val="hybridMultilevel"/>
    <w:tmpl w:val="2D22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1573A3"/>
    <w:multiLevelType w:val="multilevel"/>
    <w:tmpl w:val="E44CEA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C53791"/>
    <w:multiLevelType w:val="multilevel"/>
    <w:tmpl w:val="F2A2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8452D8"/>
    <w:multiLevelType w:val="hybridMultilevel"/>
    <w:tmpl w:val="B9269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525748"/>
    <w:multiLevelType w:val="hybridMultilevel"/>
    <w:tmpl w:val="5636E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8F4329A"/>
    <w:multiLevelType w:val="hybridMultilevel"/>
    <w:tmpl w:val="4DF0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8D0833"/>
    <w:multiLevelType w:val="hybridMultilevel"/>
    <w:tmpl w:val="73888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666ECD"/>
    <w:multiLevelType w:val="hybridMultilevel"/>
    <w:tmpl w:val="20D84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7537B5"/>
    <w:multiLevelType w:val="hybridMultilevel"/>
    <w:tmpl w:val="C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003218">
    <w:abstractNumId w:val="4"/>
  </w:num>
  <w:num w:numId="2" w16cid:durableId="1626808453">
    <w:abstractNumId w:val="14"/>
  </w:num>
  <w:num w:numId="3" w16cid:durableId="1225068935">
    <w:abstractNumId w:val="8"/>
  </w:num>
  <w:num w:numId="4" w16cid:durableId="746876296">
    <w:abstractNumId w:val="18"/>
  </w:num>
  <w:num w:numId="5" w16cid:durableId="1785533108">
    <w:abstractNumId w:val="10"/>
  </w:num>
  <w:num w:numId="6" w16cid:durableId="1978417749">
    <w:abstractNumId w:val="0"/>
  </w:num>
  <w:num w:numId="7" w16cid:durableId="934443239">
    <w:abstractNumId w:val="22"/>
  </w:num>
  <w:num w:numId="8" w16cid:durableId="2139181863">
    <w:abstractNumId w:val="20"/>
  </w:num>
  <w:num w:numId="9" w16cid:durableId="396975227">
    <w:abstractNumId w:val="11"/>
  </w:num>
  <w:num w:numId="10" w16cid:durableId="1661276156">
    <w:abstractNumId w:val="27"/>
  </w:num>
  <w:num w:numId="11" w16cid:durableId="1616324671">
    <w:abstractNumId w:val="16"/>
  </w:num>
  <w:num w:numId="12" w16cid:durableId="84495232">
    <w:abstractNumId w:val="12"/>
  </w:num>
  <w:num w:numId="13" w16cid:durableId="2143574996">
    <w:abstractNumId w:val="7"/>
  </w:num>
  <w:num w:numId="14" w16cid:durableId="77870508">
    <w:abstractNumId w:val="13"/>
  </w:num>
  <w:num w:numId="15" w16cid:durableId="1040671187">
    <w:abstractNumId w:val="3"/>
  </w:num>
  <w:num w:numId="16" w16cid:durableId="1948810419">
    <w:abstractNumId w:val="5"/>
  </w:num>
  <w:num w:numId="17" w16cid:durableId="1335113198">
    <w:abstractNumId w:val="9"/>
  </w:num>
  <w:num w:numId="18" w16cid:durableId="474034182">
    <w:abstractNumId w:val="23"/>
  </w:num>
  <w:num w:numId="19" w16cid:durableId="1343775964">
    <w:abstractNumId w:val="2"/>
  </w:num>
  <w:num w:numId="20" w16cid:durableId="1034504888">
    <w:abstractNumId w:val="17"/>
  </w:num>
  <w:num w:numId="21" w16cid:durableId="1318455635">
    <w:abstractNumId w:val="21"/>
  </w:num>
  <w:num w:numId="22" w16cid:durableId="1437020059">
    <w:abstractNumId w:val="1"/>
  </w:num>
  <w:num w:numId="23" w16cid:durableId="1270163701">
    <w:abstractNumId w:val="25"/>
  </w:num>
  <w:num w:numId="24" w16cid:durableId="1965307582">
    <w:abstractNumId w:val="24"/>
  </w:num>
  <w:num w:numId="25" w16cid:durableId="1480421559">
    <w:abstractNumId w:val="29"/>
  </w:num>
  <w:num w:numId="26" w16cid:durableId="657537820">
    <w:abstractNumId w:val="19"/>
  </w:num>
  <w:num w:numId="27" w16cid:durableId="970088517">
    <w:abstractNumId w:val="28"/>
  </w:num>
  <w:num w:numId="28" w16cid:durableId="231433130">
    <w:abstractNumId w:val="15"/>
  </w:num>
  <w:num w:numId="29" w16cid:durableId="1462577694">
    <w:abstractNumId w:val="26"/>
  </w:num>
  <w:num w:numId="30" w16cid:durableId="637298361">
    <w:abstractNumId w:val="6"/>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6B"/>
    <w:rsid w:val="000035EF"/>
    <w:rsid w:val="00003797"/>
    <w:rsid w:val="000037FB"/>
    <w:rsid w:val="0000575E"/>
    <w:rsid w:val="000059F3"/>
    <w:rsid w:val="00006C1F"/>
    <w:rsid w:val="00006FB3"/>
    <w:rsid w:val="00007B3C"/>
    <w:rsid w:val="00010F50"/>
    <w:rsid w:val="00011193"/>
    <w:rsid w:val="000119A2"/>
    <w:rsid w:val="0001303C"/>
    <w:rsid w:val="000139FA"/>
    <w:rsid w:val="00014F70"/>
    <w:rsid w:val="000154A6"/>
    <w:rsid w:val="00016F3E"/>
    <w:rsid w:val="00017516"/>
    <w:rsid w:val="00017C5C"/>
    <w:rsid w:val="00021037"/>
    <w:rsid w:val="000224BF"/>
    <w:rsid w:val="00022522"/>
    <w:rsid w:val="000243C1"/>
    <w:rsid w:val="00024961"/>
    <w:rsid w:val="00024DBF"/>
    <w:rsid w:val="00026007"/>
    <w:rsid w:val="00026050"/>
    <w:rsid w:val="000265C5"/>
    <w:rsid w:val="00027572"/>
    <w:rsid w:val="00027C8D"/>
    <w:rsid w:val="00030209"/>
    <w:rsid w:val="00030E85"/>
    <w:rsid w:val="00031764"/>
    <w:rsid w:val="000318FA"/>
    <w:rsid w:val="00031AFD"/>
    <w:rsid w:val="00032214"/>
    <w:rsid w:val="00032221"/>
    <w:rsid w:val="000325D7"/>
    <w:rsid w:val="00032DC5"/>
    <w:rsid w:val="0003415B"/>
    <w:rsid w:val="000345FD"/>
    <w:rsid w:val="000410E4"/>
    <w:rsid w:val="00041DEA"/>
    <w:rsid w:val="0004201B"/>
    <w:rsid w:val="0004219F"/>
    <w:rsid w:val="00042713"/>
    <w:rsid w:val="000439B2"/>
    <w:rsid w:val="000477B7"/>
    <w:rsid w:val="00050B95"/>
    <w:rsid w:val="00052C16"/>
    <w:rsid w:val="0005386A"/>
    <w:rsid w:val="00053896"/>
    <w:rsid w:val="000540A5"/>
    <w:rsid w:val="00055F2B"/>
    <w:rsid w:val="00057167"/>
    <w:rsid w:val="000573E0"/>
    <w:rsid w:val="00057871"/>
    <w:rsid w:val="00057926"/>
    <w:rsid w:val="000676A3"/>
    <w:rsid w:val="00070256"/>
    <w:rsid w:val="00070674"/>
    <w:rsid w:val="00070FBF"/>
    <w:rsid w:val="000723DE"/>
    <w:rsid w:val="000735E2"/>
    <w:rsid w:val="000743BA"/>
    <w:rsid w:val="00074AB4"/>
    <w:rsid w:val="00076B06"/>
    <w:rsid w:val="00077F47"/>
    <w:rsid w:val="00080894"/>
    <w:rsid w:val="00080955"/>
    <w:rsid w:val="000827CD"/>
    <w:rsid w:val="000828C0"/>
    <w:rsid w:val="00083032"/>
    <w:rsid w:val="00083D3F"/>
    <w:rsid w:val="000840B7"/>
    <w:rsid w:val="00085D57"/>
    <w:rsid w:val="00086E43"/>
    <w:rsid w:val="00087E01"/>
    <w:rsid w:val="000911F6"/>
    <w:rsid w:val="00092012"/>
    <w:rsid w:val="000923E0"/>
    <w:rsid w:val="000925CB"/>
    <w:rsid w:val="000939AE"/>
    <w:rsid w:val="00096A96"/>
    <w:rsid w:val="000A0BDB"/>
    <w:rsid w:val="000A1628"/>
    <w:rsid w:val="000A1E83"/>
    <w:rsid w:val="000A2092"/>
    <w:rsid w:val="000A2729"/>
    <w:rsid w:val="000A2C32"/>
    <w:rsid w:val="000A2D5E"/>
    <w:rsid w:val="000A2F11"/>
    <w:rsid w:val="000A3A46"/>
    <w:rsid w:val="000A51D0"/>
    <w:rsid w:val="000A5A44"/>
    <w:rsid w:val="000A5F5A"/>
    <w:rsid w:val="000B0573"/>
    <w:rsid w:val="000B08BE"/>
    <w:rsid w:val="000B09A6"/>
    <w:rsid w:val="000B25DA"/>
    <w:rsid w:val="000B4444"/>
    <w:rsid w:val="000B4552"/>
    <w:rsid w:val="000B49D0"/>
    <w:rsid w:val="000B4C76"/>
    <w:rsid w:val="000B502D"/>
    <w:rsid w:val="000B62E4"/>
    <w:rsid w:val="000B6D4F"/>
    <w:rsid w:val="000B76F4"/>
    <w:rsid w:val="000B7A0A"/>
    <w:rsid w:val="000C0875"/>
    <w:rsid w:val="000C16F5"/>
    <w:rsid w:val="000C1819"/>
    <w:rsid w:val="000C218B"/>
    <w:rsid w:val="000C2C19"/>
    <w:rsid w:val="000C4273"/>
    <w:rsid w:val="000C4871"/>
    <w:rsid w:val="000C5CAE"/>
    <w:rsid w:val="000C7202"/>
    <w:rsid w:val="000D0C4E"/>
    <w:rsid w:val="000D362E"/>
    <w:rsid w:val="000D5284"/>
    <w:rsid w:val="000E1E38"/>
    <w:rsid w:val="000E21C8"/>
    <w:rsid w:val="000E3232"/>
    <w:rsid w:val="000E3747"/>
    <w:rsid w:val="000E6555"/>
    <w:rsid w:val="000E6691"/>
    <w:rsid w:val="000F5BFB"/>
    <w:rsid w:val="000F5CCA"/>
    <w:rsid w:val="000F7277"/>
    <w:rsid w:val="0010057D"/>
    <w:rsid w:val="00100E24"/>
    <w:rsid w:val="00101448"/>
    <w:rsid w:val="00101F52"/>
    <w:rsid w:val="001027EE"/>
    <w:rsid w:val="00104CE8"/>
    <w:rsid w:val="001061F4"/>
    <w:rsid w:val="00110417"/>
    <w:rsid w:val="00111F3E"/>
    <w:rsid w:val="0011307A"/>
    <w:rsid w:val="001133B2"/>
    <w:rsid w:val="00115EF5"/>
    <w:rsid w:val="001175A7"/>
    <w:rsid w:val="00120F9C"/>
    <w:rsid w:val="00122CD5"/>
    <w:rsid w:val="0012365B"/>
    <w:rsid w:val="001242EF"/>
    <w:rsid w:val="001318E5"/>
    <w:rsid w:val="00133D33"/>
    <w:rsid w:val="00134C2A"/>
    <w:rsid w:val="00134F12"/>
    <w:rsid w:val="001360D2"/>
    <w:rsid w:val="00136265"/>
    <w:rsid w:val="00141BAF"/>
    <w:rsid w:val="00142CC9"/>
    <w:rsid w:val="00143EDB"/>
    <w:rsid w:val="001457A6"/>
    <w:rsid w:val="00146622"/>
    <w:rsid w:val="00150653"/>
    <w:rsid w:val="0015067D"/>
    <w:rsid w:val="0015130C"/>
    <w:rsid w:val="00151BE6"/>
    <w:rsid w:val="00153E8B"/>
    <w:rsid w:val="00156672"/>
    <w:rsid w:val="00157563"/>
    <w:rsid w:val="00162257"/>
    <w:rsid w:val="001637F0"/>
    <w:rsid w:val="001676C2"/>
    <w:rsid w:val="00175244"/>
    <w:rsid w:val="00175F84"/>
    <w:rsid w:val="001762D4"/>
    <w:rsid w:val="00177489"/>
    <w:rsid w:val="00180B89"/>
    <w:rsid w:val="00185EDF"/>
    <w:rsid w:val="001867AD"/>
    <w:rsid w:val="00186E28"/>
    <w:rsid w:val="00186F09"/>
    <w:rsid w:val="001875CE"/>
    <w:rsid w:val="00190368"/>
    <w:rsid w:val="0019048F"/>
    <w:rsid w:val="00190F9D"/>
    <w:rsid w:val="001936AE"/>
    <w:rsid w:val="001939A5"/>
    <w:rsid w:val="00194043"/>
    <w:rsid w:val="00195BA7"/>
    <w:rsid w:val="00196676"/>
    <w:rsid w:val="00196B9D"/>
    <w:rsid w:val="001A2867"/>
    <w:rsid w:val="001A33B8"/>
    <w:rsid w:val="001A401D"/>
    <w:rsid w:val="001A423D"/>
    <w:rsid w:val="001B026D"/>
    <w:rsid w:val="001B0B30"/>
    <w:rsid w:val="001B0D9E"/>
    <w:rsid w:val="001B195D"/>
    <w:rsid w:val="001B31DB"/>
    <w:rsid w:val="001B3487"/>
    <w:rsid w:val="001B57CC"/>
    <w:rsid w:val="001B665D"/>
    <w:rsid w:val="001B6CD5"/>
    <w:rsid w:val="001B79A5"/>
    <w:rsid w:val="001B7E2A"/>
    <w:rsid w:val="001C0856"/>
    <w:rsid w:val="001C269B"/>
    <w:rsid w:val="001C2A43"/>
    <w:rsid w:val="001C2CE0"/>
    <w:rsid w:val="001C5939"/>
    <w:rsid w:val="001C6862"/>
    <w:rsid w:val="001C7F04"/>
    <w:rsid w:val="001D0EA0"/>
    <w:rsid w:val="001D317D"/>
    <w:rsid w:val="001D4080"/>
    <w:rsid w:val="001D626B"/>
    <w:rsid w:val="001E3A35"/>
    <w:rsid w:val="001E605B"/>
    <w:rsid w:val="001F09EF"/>
    <w:rsid w:val="001F1C97"/>
    <w:rsid w:val="001F1CF3"/>
    <w:rsid w:val="001F2CCB"/>
    <w:rsid w:val="001F4AD8"/>
    <w:rsid w:val="001F5A4D"/>
    <w:rsid w:val="001F5B68"/>
    <w:rsid w:val="001F6F0A"/>
    <w:rsid w:val="00200964"/>
    <w:rsid w:val="00202688"/>
    <w:rsid w:val="002036F7"/>
    <w:rsid w:val="00203B4E"/>
    <w:rsid w:val="00203F35"/>
    <w:rsid w:val="00204674"/>
    <w:rsid w:val="00206E12"/>
    <w:rsid w:val="00207D08"/>
    <w:rsid w:val="002118B1"/>
    <w:rsid w:val="00213678"/>
    <w:rsid w:val="00214676"/>
    <w:rsid w:val="00214849"/>
    <w:rsid w:val="00216286"/>
    <w:rsid w:val="00216361"/>
    <w:rsid w:val="0021716D"/>
    <w:rsid w:val="00217A05"/>
    <w:rsid w:val="00223A33"/>
    <w:rsid w:val="00224DA1"/>
    <w:rsid w:val="00225537"/>
    <w:rsid w:val="00230B2E"/>
    <w:rsid w:val="0023167E"/>
    <w:rsid w:val="00232236"/>
    <w:rsid w:val="002333E8"/>
    <w:rsid w:val="0023353A"/>
    <w:rsid w:val="00233617"/>
    <w:rsid w:val="00236579"/>
    <w:rsid w:val="00237068"/>
    <w:rsid w:val="00237A14"/>
    <w:rsid w:val="00240081"/>
    <w:rsid w:val="002401F7"/>
    <w:rsid w:val="00241ADB"/>
    <w:rsid w:val="002420B8"/>
    <w:rsid w:val="002431FD"/>
    <w:rsid w:val="00243D41"/>
    <w:rsid w:val="00244497"/>
    <w:rsid w:val="002452AB"/>
    <w:rsid w:val="00245F4F"/>
    <w:rsid w:val="00247FE1"/>
    <w:rsid w:val="0025009F"/>
    <w:rsid w:val="00251A83"/>
    <w:rsid w:val="00251CF2"/>
    <w:rsid w:val="00251DCF"/>
    <w:rsid w:val="00262261"/>
    <w:rsid w:val="002632A0"/>
    <w:rsid w:val="00263C3C"/>
    <w:rsid w:val="0026413A"/>
    <w:rsid w:val="00264AD4"/>
    <w:rsid w:val="002653C5"/>
    <w:rsid w:val="00265702"/>
    <w:rsid w:val="00267039"/>
    <w:rsid w:val="002672F3"/>
    <w:rsid w:val="00267B4E"/>
    <w:rsid w:val="0027110F"/>
    <w:rsid w:val="00271305"/>
    <w:rsid w:val="002717BB"/>
    <w:rsid w:val="00272099"/>
    <w:rsid w:val="0027232C"/>
    <w:rsid w:val="00273C31"/>
    <w:rsid w:val="00273F1C"/>
    <w:rsid w:val="00273FC0"/>
    <w:rsid w:val="002744F8"/>
    <w:rsid w:val="0027474C"/>
    <w:rsid w:val="00274DFC"/>
    <w:rsid w:val="002755BF"/>
    <w:rsid w:val="00275E56"/>
    <w:rsid w:val="00275ECE"/>
    <w:rsid w:val="002760E5"/>
    <w:rsid w:val="00276AAF"/>
    <w:rsid w:val="00276FA6"/>
    <w:rsid w:val="002779ED"/>
    <w:rsid w:val="00281456"/>
    <w:rsid w:val="00281CEC"/>
    <w:rsid w:val="00281F3D"/>
    <w:rsid w:val="002825C2"/>
    <w:rsid w:val="00282D3E"/>
    <w:rsid w:val="00282F8E"/>
    <w:rsid w:val="002833D9"/>
    <w:rsid w:val="00283628"/>
    <w:rsid w:val="002839B9"/>
    <w:rsid w:val="0028597B"/>
    <w:rsid w:val="00286735"/>
    <w:rsid w:val="0028727F"/>
    <w:rsid w:val="0028736B"/>
    <w:rsid w:val="00287615"/>
    <w:rsid w:val="00293F44"/>
    <w:rsid w:val="00296028"/>
    <w:rsid w:val="002967CD"/>
    <w:rsid w:val="002970E1"/>
    <w:rsid w:val="00297917"/>
    <w:rsid w:val="002A05BB"/>
    <w:rsid w:val="002A16E0"/>
    <w:rsid w:val="002A2182"/>
    <w:rsid w:val="002A3000"/>
    <w:rsid w:val="002A3422"/>
    <w:rsid w:val="002A34BB"/>
    <w:rsid w:val="002A3B05"/>
    <w:rsid w:val="002A4607"/>
    <w:rsid w:val="002A4666"/>
    <w:rsid w:val="002A4B19"/>
    <w:rsid w:val="002A543D"/>
    <w:rsid w:val="002A7989"/>
    <w:rsid w:val="002B02AE"/>
    <w:rsid w:val="002B05AE"/>
    <w:rsid w:val="002B05B9"/>
    <w:rsid w:val="002B3DBB"/>
    <w:rsid w:val="002B5759"/>
    <w:rsid w:val="002B58F5"/>
    <w:rsid w:val="002B5E2F"/>
    <w:rsid w:val="002C002E"/>
    <w:rsid w:val="002C0F47"/>
    <w:rsid w:val="002C3700"/>
    <w:rsid w:val="002C47F6"/>
    <w:rsid w:val="002C4C74"/>
    <w:rsid w:val="002C5F7E"/>
    <w:rsid w:val="002C6516"/>
    <w:rsid w:val="002C7421"/>
    <w:rsid w:val="002D04CC"/>
    <w:rsid w:val="002D0E2C"/>
    <w:rsid w:val="002D0F3E"/>
    <w:rsid w:val="002D2B56"/>
    <w:rsid w:val="002D3B2C"/>
    <w:rsid w:val="002D3EDE"/>
    <w:rsid w:val="002D41FC"/>
    <w:rsid w:val="002D5C06"/>
    <w:rsid w:val="002D66C1"/>
    <w:rsid w:val="002D6F6A"/>
    <w:rsid w:val="002D735B"/>
    <w:rsid w:val="002E07A3"/>
    <w:rsid w:val="002E13B7"/>
    <w:rsid w:val="002E1474"/>
    <w:rsid w:val="002E1C3B"/>
    <w:rsid w:val="002E20F6"/>
    <w:rsid w:val="002E299F"/>
    <w:rsid w:val="002E50A1"/>
    <w:rsid w:val="002E556B"/>
    <w:rsid w:val="002E6044"/>
    <w:rsid w:val="002E62A3"/>
    <w:rsid w:val="002E7142"/>
    <w:rsid w:val="002E7208"/>
    <w:rsid w:val="002F0235"/>
    <w:rsid w:val="002F0A11"/>
    <w:rsid w:val="002F0C4B"/>
    <w:rsid w:val="002F58EE"/>
    <w:rsid w:val="002F7559"/>
    <w:rsid w:val="003003F6"/>
    <w:rsid w:val="00300726"/>
    <w:rsid w:val="00301D4B"/>
    <w:rsid w:val="00302356"/>
    <w:rsid w:val="003028C4"/>
    <w:rsid w:val="00302C90"/>
    <w:rsid w:val="0030304C"/>
    <w:rsid w:val="0030322A"/>
    <w:rsid w:val="00303491"/>
    <w:rsid w:val="0030522F"/>
    <w:rsid w:val="003057E6"/>
    <w:rsid w:val="0030634C"/>
    <w:rsid w:val="00306501"/>
    <w:rsid w:val="003068D3"/>
    <w:rsid w:val="00306BEE"/>
    <w:rsid w:val="00307553"/>
    <w:rsid w:val="003105B0"/>
    <w:rsid w:val="00316E4A"/>
    <w:rsid w:val="0031734A"/>
    <w:rsid w:val="00317652"/>
    <w:rsid w:val="00320E07"/>
    <w:rsid w:val="00320E46"/>
    <w:rsid w:val="0032112B"/>
    <w:rsid w:val="00321B37"/>
    <w:rsid w:val="00322116"/>
    <w:rsid w:val="00324101"/>
    <w:rsid w:val="003248E8"/>
    <w:rsid w:val="00325798"/>
    <w:rsid w:val="00326161"/>
    <w:rsid w:val="003268E0"/>
    <w:rsid w:val="00326BC5"/>
    <w:rsid w:val="00326C17"/>
    <w:rsid w:val="00326D1B"/>
    <w:rsid w:val="0033016A"/>
    <w:rsid w:val="003309B6"/>
    <w:rsid w:val="00330D54"/>
    <w:rsid w:val="00330ED8"/>
    <w:rsid w:val="003318D3"/>
    <w:rsid w:val="00334B8A"/>
    <w:rsid w:val="00334FBE"/>
    <w:rsid w:val="0033572D"/>
    <w:rsid w:val="0033636F"/>
    <w:rsid w:val="00337BB8"/>
    <w:rsid w:val="0034090C"/>
    <w:rsid w:val="00340BB2"/>
    <w:rsid w:val="00340D11"/>
    <w:rsid w:val="0034211F"/>
    <w:rsid w:val="00342609"/>
    <w:rsid w:val="00343928"/>
    <w:rsid w:val="00345196"/>
    <w:rsid w:val="0034522B"/>
    <w:rsid w:val="0034669E"/>
    <w:rsid w:val="00347F25"/>
    <w:rsid w:val="00350551"/>
    <w:rsid w:val="00350E74"/>
    <w:rsid w:val="00351DF4"/>
    <w:rsid w:val="0035353A"/>
    <w:rsid w:val="00353D19"/>
    <w:rsid w:val="0035604D"/>
    <w:rsid w:val="00360BA4"/>
    <w:rsid w:val="0036166A"/>
    <w:rsid w:val="00361B59"/>
    <w:rsid w:val="00362458"/>
    <w:rsid w:val="00363FD3"/>
    <w:rsid w:val="00364ABE"/>
    <w:rsid w:val="00364DB0"/>
    <w:rsid w:val="00365064"/>
    <w:rsid w:val="00365EEB"/>
    <w:rsid w:val="00366D6E"/>
    <w:rsid w:val="00367869"/>
    <w:rsid w:val="0037008C"/>
    <w:rsid w:val="00370DE8"/>
    <w:rsid w:val="003711AE"/>
    <w:rsid w:val="00372F11"/>
    <w:rsid w:val="00373CED"/>
    <w:rsid w:val="00374348"/>
    <w:rsid w:val="00374CB4"/>
    <w:rsid w:val="00375532"/>
    <w:rsid w:val="003769DC"/>
    <w:rsid w:val="003802FB"/>
    <w:rsid w:val="00381A07"/>
    <w:rsid w:val="00383095"/>
    <w:rsid w:val="00384105"/>
    <w:rsid w:val="00384695"/>
    <w:rsid w:val="00384F00"/>
    <w:rsid w:val="003865DB"/>
    <w:rsid w:val="00393AC2"/>
    <w:rsid w:val="003952FB"/>
    <w:rsid w:val="00395942"/>
    <w:rsid w:val="00396EF6"/>
    <w:rsid w:val="003A2B81"/>
    <w:rsid w:val="003A5631"/>
    <w:rsid w:val="003A7BEF"/>
    <w:rsid w:val="003B07E3"/>
    <w:rsid w:val="003B1964"/>
    <w:rsid w:val="003B1E55"/>
    <w:rsid w:val="003B21F8"/>
    <w:rsid w:val="003B33EE"/>
    <w:rsid w:val="003B4491"/>
    <w:rsid w:val="003B56B9"/>
    <w:rsid w:val="003B66BE"/>
    <w:rsid w:val="003B6CAC"/>
    <w:rsid w:val="003B7907"/>
    <w:rsid w:val="003C0588"/>
    <w:rsid w:val="003C4033"/>
    <w:rsid w:val="003C4568"/>
    <w:rsid w:val="003C5095"/>
    <w:rsid w:val="003C5D40"/>
    <w:rsid w:val="003C6DF1"/>
    <w:rsid w:val="003C7954"/>
    <w:rsid w:val="003D0077"/>
    <w:rsid w:val="003D017F"/>
    <w:rsid w:val="003D06C8"/>
    <w:rsid w:val="003D0731"/>
    <w:rsid w:val="003D085F"/>
    <w:rsid w:val="003D2B59"/>
    <w:rsid w:val="003D38B7"/>
    <w:rsid w:val="003D56C1"/>
    <w:rsid w:val="003D64E6"/>
    <w:rsid w:val="003D679F"/>
    <w:rsid w:val="003D6B03"/>
    <w:rsid w:val="003D6E01"/>
    <w:rsid w:val="003D7472"/>
    <w:rsid w:val="003E0828"/>
    <w:rsid w:val="003E1480"/>
    <w:rsid w:val="003E201C"/>
    <w:rsid w:val="003E248D"/>
    <w:rsid w:val="003E405D"/>
    <w:rsid w:val="003E41A7"/>
    <w:rsid w:val="003E441B"/>
    <w:rsid w:val="003E512D"/>
    <w:rsid w:val="003E608D"/>
    <w:rsid w:val="003E60A4"/>
    <w:rsid w:val="003E7190"/>
    <w:rsid w:val="003F1625"/>
    <w:rsid w:val="003F2163"/>
    <w:rsid w:val="003F2D97"/>
    <w:rsid w:val="003F370E"/>
    <w:rsid w:val="003F520D"/>
    <w:rsid w:val="003F685C"/>
    <w:rsid w:val="00400536"/>
    <w:rsid w:val="00402C54"/>
    <w:rsid w:val="0040369E"/>
    <w:rsid w:val="00403772"/>
    <w:rsid w:val="00403799"/>
    <w:rsid w:val="004041C8"/>
    <w:rsid w:val="00404ADD"/>
    <w:rsid w:val="004050CB"/>
    <w:rsid w:val="00406DF2"/>
    <w:rsid w:val="00407974"/>
    <w:rsid w:val="00407D6C"/>
    <w:rsid w:val="00411092"/>
    <w:rsid w:val="00412F44"/>
    <w:rsid w:val="00413944"/>
    <w:rsid w:val="004141BC"/>
    <w:rsid w:val="00421730"/>
    <w:rsid w:val="00422134"/>
    <w:rsid w:val="004261D6"/>
    <w:rsid w:val="00430EB5"/>
    <w:rsid w:val="00433FF9"/>
    <w:rsid w:val="00434338"/>
    <w:rsid w:val="00434CDB"/>
    <w:rsid w:val="00435AF0"/>
    <w:rsid w:val="004364D9"/>
    <w:rsid w:val="00436879"/>
    <w:rsid w:val="00437A38"/>
    <w:rsid w:val="00440A85"/>
    <w:rsid w:val="00441019"/>
    <w:rsid w:val="004431EE"/>
    <w:rsid w:val="00443C79"/>
    <w:rsid w:val="004467FE"/>
    <w:rsid w:val="00446BCF"/>
    <w:rsid w:val="00450175"/>
    <w:rsid w:val="004515B1"/>
    <w:rsid w:val="00451B91"/>
    <w:rsid w:val="00452661"/>
    <w:rsid w:val="00452C35"/>
    <w:rsid w:val="004540E9"/>
    <w:rsid w:val="00457469"/>
    <w:rsid w:val="004606C1"/>
    <w:rsid w:val="00460B32"/>
    <w:rsid w:val="00460CD9"/>
    <w:rsid w:val="0046371B"/>
    <w:rsid w:val="0046653B"/>
    <w:rsid w:val="00466D2B"/>
    <w:rsid w:val="0046770F"/>
    <w:rsid w:val="00467A54"/>
    <w:rsid w:val="00470B81"/>
    <w:rsid w:val="00470D54"/>
    <w:rsid w:val="00471129"/>
    <w:rsid w:val="0047452C"/>
    <w:rsid w:val="00474C39"/>
    <w:rsid w:val="00474F0D"/>
    <w:rsid w:val="004762AD"/>
    <w:rsid w:val="00476E44"/>
    <w:rsid w:val="00477624"/>
    <w:rsid w:val="00480490"/>
    <w:rsid w:val="004807AA"/>
    <w:rsid w:val="00480A69"/>
    <w:rsid w:val="00481735"/>
    <w:rsid w:val="004817D9"/>
    <w:rsid w:val="00481973"/>
    <w:rsid w:val="00484544"/>
    <w:rsid w:val="00484CC7"/>
    <w:rsid w:val="00485537"/>
    <w:rsid w:val="004857B2"/>
    <w:rsid w:val="004914C8"/>
    <w:rsid w:val="00491B25"/>
    <w:rsid w:val="00492390"/>
    <w:rsid w:val="004938C6"/>
    <w:rsid w:val="0049466F"/>
    <w:rsid w:val="004A014A"/>
    <w:rsid w:val="004A023B"/>
    <w:rsid w:val="004A03FD"/>
    <w:rsid w:val="004A0C7F"/>
    <w:rsid w:val="004A200A"/>
    <w:rsid w:val="004A2340"/>
    <w:rsid w:val="004A2B64"/>
    <w:rsid w:val="004A3157"/>
    <w:rsid w:val="004A395D"/>
    <w:rsid w:val="004A4A5F"/>
    <w:rsid w:val="004A7E2A"/>
    <w:rsid w:val="004B165A"/>
    <w:rsid w:val="004B3AFD"/>
    <w:rsid w:val="004B5073"/>
    <w:rsid w:val="004B54CC"/>
    <w:rsid w:val="004B6A73"/>
    <w:rsid w:val="004C10A5"/>
    <w:rsid w:val="004C129B"/>
    <w:rsid w:val="004C269C"/>
    <w:rsid w:val="004C2739"/>
    <w:rsid w:val="004C5F6E"/>
    <w:rsid w:val="004C6A93"/>
    <w:rsid w:val="004C6CCB"/>
    <w:rsid w:val="004D157D"/>
    <w:rsid w:val="004D40C6"/>
    <w:rsid w:val="004D4354"/>
    <w:rsid w:val="004D4451"/>
    <w:rsid w:val="004D4635"/>
    <w:rsid w:val="004D7B58"/>
    <w:rsid w:val="004E1586"/>
    <w:rsid w:val="004E17CC"/>
    <w:rsid w:val="004E218C"/>
    <w:rsid w:val="004E3425"/>
    <w:rsid w:val="004E3848"/>
    <w:rsid w:val="004E4F75"/>
    <w:rsid w:val="004E7AD8"/>
    <w:rsid w:val="004F1CD7"/>
    <w:rsid w:val="004F301F"/>
    <w:rsid w:val="004F399C"/>
    <w:rsid w:val="004F543A"/>
    <w:rsid w:val="004F62BE"/>
    <w:rsid w:val="005015C7"/>
    <w:rsid w:val="0050266F"/>
    <w:rsid w:val="00502AC5"/>
    <w:rsid w:val="0050568A"/>
    <w:rsid w:val="00505718"/>
    <w:rsid w:val="0050648B"/>
    <w:rsid w:val="00506998"/>
    <w:rsid w:val="005073C0"/>
    <w:rsid w:val="005076F3"/>
    <w:rsid w:val="00510248"/>
    <w:rsid w:val="005118AB"/>
    <w:rsid w:val="0051455E"/>
    <w:rsid w:val="00515AF6"/>
    <w:rsid w:val="00516C7C"/>
    <w:rsid w:val="005179CE"/>
    <w:rsid w:val="00517CAA"/>
    <w:rsid w:val="005202B0"/>
    <w:rsid w:val="0052032A"/>
    <w:rsid w:val="00520E70"/>
    <w:rsid w:val="0052113A"/>
    <w:rsid w:val="00521481"/>
    <w:rsid w:val="005227E7"/>
    <w:rsid w:val="00523FB0"/>
    <w:rsid w:val="00525730"/>
    <w:rsid w:val="005268FD"/>
    <w:rsid w:val="005273AF"/>
    <w:rsid w:val="00527815"/>
    <w:rsid w:val="00527ED7"/>
    <w:rsid w:val="00530820"/>
    <w:rsid w:val="00531DEE"/>
    <w:rsid w:val="005323DB"/>
    <w:rsid w:val="00532ED9"/>
    <w:rsid w:val="00533252"/>
    <w:rsid w:val="00533F42"/>
    <w:rsid w:val="00535136"/>
    <w:rsid w:val="00535315"/>
    <w:rsid w:val="00535648"/>
    <w:rsid w:val="00536632"/>
    <w:rsid w:val="00537827"/>
    <w:rsid w:val="00540E5E"/>
    <w:rsid w:val="00541B6B"/>
    <w:rsid w:val="00542A32"/>
    <w:rsid w:val="00542DFC"/>
    <w:rsid w:val="005431DA"/>
    <w:rsid w:val="00543E4F"/>
    <w:rsid w:val="005440C4"/>
    <w:rsid w:val="0054624A"/>
    <w:rsid w:val="00546BB1"/>
    <w:rsid w:val="00546C88"/>
    <w:rsid w:val="005477AB"/>
    <w:rsid w:val="00550935"/>
    <w:rsid w:val="00551445"/>
    <w:rsid w:val="00551FB1"/>
    <w:rsid w:val="00552C09"/>
    <w:rsid w:val="00553E20"/>
    <w:rsid w:val="00553F40"/>
    <w:rsid w:val="00554EED"/>
    <w:rsid w:val="00555776"/>
    <w:rsid w:val="00555962"/>
    <w:rsid w:val="00557A2F"/>
    <w:rsid w:val="005606F1"/>
    <w:rsid w:val="00561730"/>
    <w:rsid w:val="00561995"/>
    <w:rsid w:val="0056229A"/>
    <w:rsid w:val="00563FC4"/>
    <w:rsid w:val="005640C4"/>
    <w:rsid w:val="00564703"/>
    <w:rsid w:val="0056613B"/>
    <w:rsid w:val="00566DE5"/>
    <w:rsid w:val="00567CE0"/>
    <w:rsid w:val="00570B87"/>
    <w:rsid w:val="00572670"/>
    <w:rsid w:val="005733BB"/>
    <w:rsid w:val="00573953"/>
    <w:rsid w:val="00574458"/>
    <w:rsid w:val="00580319"/>
    <w:rsid w:val="00583FC5"/>
    <w:rsid w:val="0058471C"/>
    <w:rsid w:val="00584CD4"/>
    <w:rsid w:val="005851DD"/>
    <w:rsid w:val="0058620D"/>
    <w:rsid w:val="00587ED9"/>
    <w:rsid w:val="0059070C"/>
    <w:rsid w:val="005931DA"/>
    <w:rsid w:val="005940A3"/>
    <w:rsid w:val="00594501"/>
    <w:rsid w:val="00594AEA"/>
    <w:rsid w:val="00596BA7"/>
    <w:rsid w:val="00597562"/>
    <w:rsid w:val="0059758F"/>
    <w:rsid w:val="005977C3"/>
    <w:rsid w:val="00597F3C"/>
    <w:rsid w:val="005A0A10"/>
    <w:rsid w:val="005A0C1C"/>
    <w:rsid w:val="005A317D"/>
    <w:rsid w:val="005A551A"/>
    <w:rsid w:val="005A6674"/>
    <w:rsid w:val="005B19A7"/>
    <w:rsid w:val="005B1A4E"/>
    <w:rsid w:val="005B344A"/>
    <w:rsid w:val="005B38B2"/>
    <w:rsid w:val="005B6325"/>
    <w:rsid w:val="005B6A8A"/>
    <w:rsid w:val="005B6F23"/>
    <w:rsid w:val="005B7BC8"/>
    <w:rsid w:val="005C0AA5"/>
    <w:rsid w:val="005C0DC5"/>
    <w:rsid w:val="005C1E0D"/>
    <w:rsid w:val="005C2104"/>
    <w:rsid w:val="005C3F69"/>
    <w:rsid w:val="005C4128"/>
    <w:rsid w:val="005C473B"/>
    <w:rsid w:val="005C4A5E"/>
    <w:rsid w:val="005C574A"/>
    <w:rsid w:val="005C6071"/>
    <w:rsid w:val="005D03B0"/>
    <w:rsid w:val="005D0BEC"/>
    <w:rsid w:val="005D1C40"/>
    <w:rsid w:val="005D396B"/>
    <w:rsid w:val="005D43EF"/>
    <w:rsid w:val="005D4C44"/>
    <w:rsid w:val="005D620F"/>
    <w:rsid w:val="005D753D"/>
    <w:rsid w:val="005E172B"/>
    <w:rsid w:val="005E3D2D"/>
    <w:rsid w:val="005E53E1"/>
    <w:rsid w:val="005F0349"/>
    <w:rsid w:val="005F0A48"/>
    <w:rsid w:val="005F2671"/>
    <w:rsid w:val="005F3743"/>
    <w:rsid w:val="005F3F26"/>
    <w:rsid w:val="005F43AA"/>
    <w:rsid w:val="005F6D7F"/>
    <w:rsid w:val="005F770A"/>
    <w:rsid w:val="0060164B"/>
    <w:rsid w:val="00602EB6"/>
    <w:rsid w:val="00602FC2"/>
    <w:rsid w:val="00603720"/>
    <w:rsid w:val="006038D5"/>
    <w:rsid w:val="00603F6B"/>
    <w:rsid w:val="00603FCD"/>
    <w:rsid w:val="00604611"/>
    <w:rsid w:val="00606A6B"/>
    <w:rsid w:val="00607D35"/>
    <w:rsid w:val="00607D45"/>
    <w:rsid w:val="00611E51"/>
    <w:rsid w:val="0061208B"/>
    <w:rsid w:val="00614169"/>
    <w:rsid w:val="00615668"/>
    <w:rsid w:val="00615C65"/>
    <w:rsid w:val="00616567"/>
    <w:rsid w:val="00620F1D"/>
    <w:rsid w:val="006252BA"/>
    <w:rsid w:val="0062604C"/>
    <w:rsid w:val="006266CD"/>
    <w:rsid w:val="00626B74"/>
    <w:rsid w:val="00626E03"/>
    <w:rsid w:val="00627546"/>
    <w:rsid w:val="0062758A"/>
    <w:rsid w:val="00630672"/>
    <w:rsid w:val="00631811"/>
    <w:rsid w:val="00631989"/>
    <w:rsid w:val="00631F44"/>
    <w:rsid w:val="006334A1"/>
    <w:rsid w:val="006340AC"/>
    <w:rsid w:val="0063435F"/>
    <w:rsid w:val="00636810"/>
    <w:rsid w:val="00636DE8"/>
    <w:rsid w:val="006371AF"/>
    <w:rsid w:val="00637547"/>
    <w:rsid w:val="0064004D"/>
    <w:rsid w:val="00640588"/>
    <w:rsid w:val="00641953"/>
    <w:rsid w:val="0064247B"/>
    <w:rsid w:val="00642FE3"/>
    <w:rsid w:val="00643095"/>
    <w:rsid w:val="00643381"/>
    <w:rsid w:val="006453E8"/>
    <w:rsid w:val="00646854"/>
    <w:rsid w:val="00647A62"/>
    <w:rsid w:val="00650BF0"/>
    <w:rsid w:val="0065119A"/>
    <w:rsid w:val="00651291"/>
    <w:rsid w:val="00653166"/>
    <w:rsid w:val="00653669"/>
    <w:rsid w:val="0065462D"/>
    <w:rsid w:val="00654B13"/>
    <w:rsid w:val="0065765D"/>
    <w:rsid w:val="00657E38"/>
    <w:rsid w:val="006606FB"/>
    <w:rsid w:val="00661809"/>
    <w:rsid w:val="006627A7"/>
    <w:rsid w:val="00662AC3"/>
    <w:rsid w:val="006630FD"/>
    <w:rsid w:val="00663FD5"/>
    <w:rsid w:val="0066415A"/>
    <w:rsid w:val="0066552B"/>
    <w:rsid w:val="00670E44"/>
    <w:rsid w:val="00671461"/>
    <w:rsid w:val="006725D7"/>
    <w:rsid w:val="00672DB7"/>
    <w:rsid w:val="006750DF"/>
    <w:rsid w:val="006772B1"/>
    <w:rsid w:val="00677F41"/>
    <w:rsid w:val="006807D0"/>
    <w:rsid w:val="00680A58"/>
    <w:rsid w:val="006810F2"/>
    <w:rsid w:val="0068146D"/>
    <w:rsid w:val="0068286E"/>
    <w:rsid w:val="00683077"/>
    <w:rsid w:val="00683DEA"/>
    <w:rsid w:val="006857CF"/>
    <w:rsid w:val="00685DA9"/>
    <w:rsid w:val="0068655D"/>
    <w:rsid w:val="00690923"/>
    <w:rsid w:val="006922F9"/>
    <w:rsid w:val="00694788"/>
    <w:rsid w:val="006973C8"/>
    <w:rsid w:val="00697A2D"/>
    <w:rsid w:val="006A2183"/>
    <w:rsid w:val="006A25D8"/>
    <w:rsid w:val="006A25E7"/>
    <w:rsid w:val="006A28A7"/>
    <w:rsid w:val="006A2F94"/>
    <w:rsid w:val="006A450E"/>
    <w:rsid w:val="006A6463"/>
    <w:rsid w:val="006A7D54"/>
    <w:rsid w:val="006B05E8"/>
    <w:rsid w:val="006B06C1"/>
    <w:rsid w:val="006B0AD9"/>
    <w:rsid w:val="006B2551"/>
    <w:rsid w:val="006B3BE7"/>
    <w:rsid w:val="006B3E6F"/>
    <w:rsid w:val="006B5D8B"/>
    <w:rsid w:val="006B64EA"/>
    <w:rsid w:val="006B6CAC"/>
    <w:rsid w:val="006B74A7"/>
    <w:rsid w:val="006B7631"/>
    <w:rsid w:val="006C0261"/>
    <w:rsid w:val="006C15F4"/>
    <w:rsid w:val="006C27C6"/>
    <w:rsid w:val="006C2AF1"/>
    <w:rsid w:val="006C440D"/>
    <w:rsid w:val="006C555B"/>
    <w:rsid w:val="006C57A3"/>
    <w:rsid w:val="006C6A5C"/>
    <w:rsid w:val="006D0497"/>
    <w:rsid w:val="006D04D0"/>
    <w:rsid w:val="006D0A29"/>
    <w:rsid w:val="006D1955"/>
    <w:rsid w:val="006D26B5"/>
    <w:rsid w:val="006D2D4F"/>
    <w:rsid w:val="006D3092"/>
    <w:rsid w:val="006D30A9"/>
    <w:rsid w:val="006D3E9B"/>
    <w:rsid w:val="006D4090"/>
    <w:rsid w:val="006D4B73"/>
    <w:rsid w:val="006D545C"/>
    <w:rsid w:val="006D5D1B"/>
    <w:rsid w:val="006D5F6F"/>
    <w:rsid w:val="006D66EC"/>
    <w:rsid w:val="006D6829"/>
    <w:rsid w:val="006E2249"/>
    <w:rsid w:val="006E2598"/>
    <w:rsid w:val="006E3376"/>
    <w:rsid w:val="006E4ADD"/>
    <w:rsid w:val="006E656A"/>
    <w:rsid w:val="006E7936"/>
    <w:rsid w:val="006F1884"/>
    <w:rsid w:val="006F4207"/>
    <w:rsid w:val="006F46B2"/>
    <w:rsid w:val="006F4A87"/>
    <w:rsid w:val="006F4C03"/>
    <w:rsid w:val="006F59BC"/>
    <w:rsid w:val="006F69C3"/>
    <w:rsid w:val="006F7173"/>
    <w:rsid w:val="006F7AE1"/>
    <w:rsid w:val="00700E9E"/>
    <w:rsid w:val="0070526D"/>
    <w:rsid w:val="007065EC"/>
    <w:rsid w:val="00707077"/>
    <w:rsid w:val="00713268"/>
    <w:rsid w:val="00713811"/>
    <w:rsid w:val="00714A4C"/>
    <w:rsid w:val="00715B26"/>
    <w:rsid w:val="00715D69"/>
    <w:rsid w:val="00716D00"/>
    <w:rsid w:val="00716DE4"/>
    <w:rsid w:val="007209EA"/>
    <w:rsid w:val="00722D9D"/>
    <w:rsid w:val="00722F10"/>
    <w:rsid w:val="00725518"/>
    <w:rsid w:val="007256B0"/>
    <w:rsid w:val="007260F0"/>
    <w:rsid w:val="00727AEB"/>
    <w:rsid w:val="007309BF"/>
    <w:rsid w:val="00730AE9"/>
    <w:rsid w:val="007335CA"/>
    <w:rsid w:val="00735E93"/>
    <w:rsid w:val="00737CC3"/>
    <w:rsid w:val="007430FA"/>
    <w:rsid w:val="0074361F"/>
    <w:rsid w:val="00743D0B"/>
    <w:rsid w:val="007449F9"/>
    <w:rsid w:val="0074547C"/>
    <w:rsid w:val="0074686A"/>
    <w:rsid w:val="00746C5F"/>
    <w:rsid w:val="00746F94"/>
    <w:rsid w:val="00750822"/>
    <w:rsid w:val="00751B52"/>
    <w:rsid w:val="00752032"/>
    <w:rsid w:val="00754EC7"/>
    <w:rsid w:val="00755113"/>
    <w:rsid w:val="007555EB"/>
    <w:rsid w:val="00760965"/>
    <w:rsid w:val="007615F7"/>
    <w:rsid w:val="00761CBB"/>
    <w:rsid w:val="0076288B"/>
    <w:rsid w:val="00764E7B"/>
    <w:rsid w:val="007668A3"/>
    <w:rsid w:val="00767AB0"/>
    <w:rsid w:val="00767E55"/>
    <w:rsid w:val="00772224"/>
    <w:rsid w:val="007736DB"/>
    <w:rsid w:val="00773D0B"/>
    <w:rsid w:val="00775A35"/>
    <w:rsid w:val="0077632C"/>
    <w:rsid w:val="007764C6"/>
    <w:rsid w:val="0077659F"/>
    <w:rsid w:val="00781E0B"/>
    <w:rsid w:val="00782E10"/>
    <w:rsid w:val="00783A97"/>
    <w:rsid w:val="00784D4A"/>
    <w:rsid w:val="00785E8B"/>
    <w:rsid w:val="0078788A"/>
    <w:rsid w:val="0079143A"/>
    <w:rsid w:val="00793DB7"/>
    <w:rsid w:val="00796953"/>
    <w:rsid w:val="007A0906"/>
    <w:rsid w:val="007A147E"/>
    <w:rsid w:val="007A284B"/>
    <w:rsid w:val="007A2AF0"/>
    <w:rsid w:val="007A2CE3"/>
    <w:rsid w:val="007A3A7A"/>
    <w:rsid w:val="007A5148"/>
    <w:rsid w:val="007A5906"/>
    <w:rsid w:val="007A616D"/>
    <w:rsid w:val="007A726E"/>
    <w:rsid w:val="007B1DED"/>
    <w:rsid w:val="007B2C79"/>
    <w:rsid w:val="007B2C86"/>
    <w:rsid w:val="007B46DF"/>
    <w:rsid w:val="007B62E2"/>
    <w:rsid w:val="007B7124"/>
    <w:rsid w:val="007B7371"/>
    <w:rsid w:val="007B77FC"/>
    <w:rsid w:val="007C0C5A"/>
    <w:rsid w:val="007C177F"/>
    <w:rsid w:val="007C18C3"/>
    <w:rsid w:val="007C3A98"/>
    <w:rsid w:val="007C4EDC"/>
    <w:rsid w:val="007C6714"/>
    <w:rsid w:val="007C6897"/>
    <w:rsid w:val="007C7D72"/>
    <w:rsid w:val="007D0FCD"/>
    <w:rsid w:val="007D17CF"/>
    <w:rsid w:val="007D26A0"/>
    <w:rsid w:val="007D2AF7"/>
    <w:rsid w:val="007D54F3"/>
    <w:rsid w:val="007D611A"/>
    <w:rsid w:val="007D6287"/>
    <w:rsid w:val="007D65C9"/>
    <w:rsid w:val="007D67C0"/>
    <w:rsid w:val="007D7F42"/>
    <w:rsid w:val="007E0254"/>
    <w:rsid w:val="007E06BF"/>
    <w:rsid w:val="007E19C8"/>
    <w:rsid w:val="007E3D72"/>
    <w:rsid w:val="007E4391"/>
    <w:rsid w:val="007E4552"/>
    <w:rsid w:val="007E652E"/>
    <w:rsid w:val="007E6D76"/>
    <w:rsid w:val="007F0A26"/>
    <w:rsid w:val="007F0F1F"/>
    <w:rsid w:val="007F2B6C"/>
    <w:rsid w:val="007F34DD"/>
    <w:rsid w:val="007F4948"/>
    <w:rsid w:val="007F4D44"/>
    <w:rsid w:val="007F5260"/>
    <w:rsid w:val="007F66A7"/>
    <w:rsid w:val="007F76F6"/>
    <w:rsid w:val="008003AA"/>
    <w:rsid w:val="00800434"/>
    <w:rsid w:val="0080275B"/>
    <w:rsid w:val="00802FAE"/>
    <w:rsid w:val="00803D0A"/>
    <w:rsid w:val="008040B8"/>
    <w:rsid w:val="0080515A"/>
    <w:rsid w:val="00811D9F"/>
    <w:rsid w:val="00813BF5"/>
    <w:rsid w:val="00815694"/>
    <w:rsid w:val="00815A67"/>
    <w:rsid w:val="00815E67"/>
    <w:rsid w:val="00816852"/>
    <w:rsid w:val="00820478"/>
    <w:rsid w:val="008207AC"/>
    <w:rsid w:val="00821FE2"/>
    <w:rsid w:val="008227FE"/>
    <w:rsid w:val="008234D4"/>
    <w:rsid w:val="00823991"/>
    <w:rsid w:val="0082613F"/>
    <w:rsid w:val="008266E1"/>
    <w:rsid w:val="00830414"/>
    <w:rsid w:val="00831AD1"/>
    <w:rsid w:val="008322CA"/>
    <w:rsid w:val="00834AE9"/>
    <w:rsid w:val="00835DE4"/>
    <w:rsid w:val="00836CB0"/>
    <w:rsid w:val="00837663"/>
    <w:rsid w:val="0083771C"/>
    <w:rsid w:val="008404ED"/>
    <w:rsid w:val="008428C8"/>
    <w:rsid w:val="008446AD"/>
    <w:rsid w:val="00847139"/>
    <w:rsid w:val="008474FA"/>
    <w:rsid w:val="008513EC"/>
    <w:rsid w:val="00852298"/>
    <w:rsid w:val="00856200"/>
    <w:rsid w:val="00857F61"/>
    <w:rsid w:val="00860357"/>
    <w:rsid w:val="008611FD"/>
    <w:rsid w:val="0086527E"/>
    <w:rsid w:val="0087150A"/>
    <w:rsid w:val="008722B4"/>
    <w:rsid w:val="00872440"/>
    <w:rsid w:val="00874B41"/>
    <w:rsid w:val="00876390"/>
    <w:rsid w:val="008775C7"/>
    <w:rsid w:val="00881778"/>
    <w:rsid w:val="008829AA"/>
    <w:rsid w:val="00885E9F"/>
    <w:rsid w:val="00886599"/>
    <w:rsid w:val="0089043C"/>
    <w:rsid w:val="00890A12"/>
    <w:rsid w:val="008949B9"/>
    <w:rsid w:val="0089599E"/>
    <w:rsid w:val="00895F7A"/>
    <w:rsid w:val="008979EF"/>
    <w:rsid w:val="008A0973"/>
    <w:rsid w:val="008A0EE0"/>
    <w:rsid w:val="008A10C5"/>
    <w:rsid w:val="008A5835"/>
    <w:rsid w:val="008A5A2B"/>
    <w:rsid w:val="008A5C78"/>
    <w:rsid w:val="008A5F03"/>
    <w:rsid w:val="008A5F0B"/>
    <w:rsid w:val="008A6283"/>
    <w:rsid w:val="008A72E8"/>
    <w:rsid w:val="008A7B43"/>
    <w:rsid w:val="008B0AEA"/>
    <w:rsid w:val="008B1243"/>
    <w:rsid w:val="008B35FD"/>
    <w:rsid w:val="008B4531"/>
    <w:rsid w:val="008B478A"/>
    <w:rsid w:val="008B49C6"/>
    <w:rsid w:val="008B5286"/>
    <w:rsid w:val="008B533D"/>
    <w:rsid w:val="008B75AE"/>
    <w:rsid w:val="008C0042"/>
    <w:rsid w:val="008C07B4"/>
    <w:rsid w:val="008C147C"/>
    <w:rsid w:val="008C18C1"/>
    <w:rsid w:val="008C463E"/>
    <w:rsid w:val="008C6919"/>
    <w:rsid w:val="008C7C2F"/>
    <w:rsid w:val="008D0FE8"/>
    <w:rsid w:val="008D119E"/>
    <w:rsid w:val="008D28DF"/>
    <w:rsid w:val="008D3AB0"/>
    <w:rsid w:val="008D4184"/>
    <w:rsid w:val="008D4D4F"/>
    <w:rsid w:val="008D59AF"/>
    <w:rsid w:val="008D5E06"/>
    <w:rsid w:val="008D6497"/>
    <w:rsid w:val="008D6C2C"/>
    <w:rsid w:val="008D6FFC"/>
    <w:rsid w:val="008E12A3"/>
    <w:rsid w:val="008E279C"/>
    <w:rsid w:val="008E3444"/>
    <w:rsid w:val="008E4794"/>
    <w:rsid w:val="008E4880"/>
    <w:rsid w:val="008E5B91"/>
    <w:rsid w:val="008F01B9"/>
    <w:rsid w:val="008F05AF"/>
    <w:rsid w:val="008F13CD"/>
    <w:rsid w:val="008F16C0"/>
    <w:rsid w:val="008F3326"/>
    <w:rsid w:val="008F4971"/>
    <w:rsid w:val="008F58FB"/>
    <w:rsid w:val="008F5BA6"/>
    <w:rsid w:val="008F6135"/>
    <w:rsid w:val="0090037E"/>
    <w:rsid w:val="00901197"/>
    <w:rsid w:val="00902382"/>
    <w:rsid w:val="00902B24"/>
    <w:rsid w:val="009030C2"/>
    <w:rsid w:val="00905397"/>
    <w:rsid w:val="009072AF"/>
    <w:rsid w:val="00907AD2"/>
    <w:rsid w:val="00911015"/>
    <w:rsid w:val="00912BB6"/>
    <w:rsid w:val="00916338"/>
    <w:rsid w:val="009170F0"/>
    <w:rsid w:val="00917DC7"/>
    <w:rsid w:val="009201ED"/>
    <w:rsid w:val="0092093C"/>
    <w:rsid w:val="009227ED"/>
    <w:rsid w:val="00922C1A"/>
    <w:rsid w:val="00927A01"/>
    <w:rsid w:val="009324D0"/>
    <w:rsid w:val="00932887"/>
    <w:rsid w:val="0093301C"/>
    <w:rsid w:val="009342A2"/>
    <w:rsid w:val="00934AAD"/>
    <w:rsid w:val="00934E54"/>
    <w:rsid w:val="00936097"/>
    <w:rsid w:val="009376B5"/>
    <w:rsid w:val="009423F9"/>
    <w:rsid w:val="00942985"/>
    <w:rsid w:val="00943E46"/>
    <w:rsid w:val="00944429"/>
    <w:rsid w:val="00944E17"/>
    <w:rsid w:val="00945E39"/>
    <w:rsid w:val="00946C7F"/>
    <w:rsid w:val="0094797F"/>
    <w:rsid w:val="0095000E"/>
    <w:rsid w:val="0095014F"/>
    <w:rsid w:val="009505DD"/>
    <w:rsid w:val="0095229C"/>
    <w:rsid w:val="00952F12"/>
    <w:rsid w:val="00952FD4"/>
    <w:rsid w:val="0095353D"/>
    <w:rsid w:val="009609CE"/>
    <w:rsid w:val="00962726"/>
    <w:rsid w:val="0096274E"/>
    <w:rsid w:val="00964A3A"/>
    <w:rsid w:val="0096521B"/>
    <w:rsid w:val="00965B2C"/>
    <w:rsid w:val="00966E77"/>
    <w:rsid w:val="00975D51"/>
    <w:rsid w:val="00976FC1"/>
    <w:rsid w:val="00981AB1"/>
    <w:rsid w:val="00983536"/>
    <w:rsid w:val="0098431E"/>
    <w:rsid w:val="00985895"/>
    <w:rsid w:val="00985FDD"/>
    <w:rsid w:val="009914AB"/>
    <w:rsid w:val="0099267E"/>
    <w:rsid w:val="00993216"/>
    <w:rsid w:val="009945AC"/>
    <w:rsid w:val="0099638F"/>
    <w:rsid w:val="00996E2E"/>
    <w:rsid w:val="0099766B"/>
    <w:rsid w:val="00997B10"/>
    <w:rsid w:val="009A023D"/>
    <w:rsid w:val="009A0337"/>
    <w:rsid w:val="009A0C1B"/>
    <w:rsid w:val="009A124F"/>
    <w:rsid w:val="009A186A"/>
    <w:rsid w:val="009A1DE9"/>
    <w:rsid w:val="009A31BC"/>
    <w:rsid w:val="009A42E3"/>
    <w:rsid w:val="009A4A86"/>
    <w:rsid w:val="009A7163"/>
    <w:rsid w:val="009A76D8"/>
    <w:rsid w:val="009A7E64"/>
    <w:rsid w:val="009B2C6C"/>
    <w:rsid w:val="009B3AC4"/>
    <w:rsid w:val="009B3D52"/>
    <w:rsid w:val="009B3E53"/>
    <w:rsid w:val="009B40FE"/>
    <w:rsid w:val="009B46D0"/>
    <w:rsid w:val="009B48C3"/>
    <w:rsid w:val="009B53E7"/>
    <w:rsid w:val="009B7276"/>
    <w:rsid w:val="009B7E22"/>
    <w:rsid w:val="009C1753"/>
    <w:rsid w:val="009C319F"/>
    <w:rsid w:val="009C5DFB"/>
    <w:rsid w:val="009C6B35"/>
    <w:rsid w:val="009C6D68"/>
    <w:rsid w:val="009D1493"/>
    <w:rsid w:val="009D3BEA"/>
    <w:rsid w:val="009D4CB2"/>
    <w:rsid w:val="009D77BC"/>
    <w:rsid w:val="009D7CB5"/>
    <w:rsid w:val="009D7E7F"/>
    <w:rsid w:val="009E27AB"/>
    <w:rsid w:val="009E2C92"/>
    <w:rsid w:val="009E376D"/>
    <w:rsid w:val="009E3CA3"/>
    <w:rsid w:val="009E5E4C"/>
    <w:rsid w:val="009E67F6"/>
    <w:rsid w:val="009E6AEB"/>
    <w:rsid w:val="009E6F77"/>
    <w:rsid w:val="009F16AB"/>
    <w:rsid w:val="009F2268"/>
    <w:rsid w:val="009F255B"/>
    <w:rsid w:val="009F4861"/>
    <w:rsid w:val="009F56A6"/>
    <w:rsid w:val="009F576F"/>
    <w:rsid w:val="009F5E70"/>
    <w:rsid w:val="00A00A30"/>
    <w:rsid w:val="00A01976"/>
    <w:rsid w:val="00A03FFA"/>
    <w:rsid w:val="00A045E7"/>
    <w:rsid w:val="00A04AD7"/>
    <w:rsid w:val="00A05AB8"/>
    <w:rsid w:val="00A1244E"/>
    <w:rsid w:val="00A128C3"/>
    <w:rsid w:val="00A13127"/>
    <w:rsid w:val="00A136D2"/>
    <w:rsid w:val="00A144BD"/>
    <w:rsid w:val="00A14A3C"/>
    <w:rsid w:val="00A20297"/>
    <w:rsid w:val="00A20D5A"/>
    <w:rsid w:val="00A21569"/>
    <w:rsid w:val="00A22723"/>
    <w:rsid w:val="00A24438"/>
    <w:rsid w:val="00A24B5F"/>
    <w:rsid w:val="00A250FF"/>
    <w:rsid w:val="00A27C8F"/>
    <w:rsid w:val="00A30777"/>
    <w:rsid w:val="00A31C89"/>
    <w:rsid w:val="00A3485F"/>
    <w:rsid w:val="00A34A6B"/>
    <w:rsid w:val="00A355D1"/>
    <w:rsid w:val="00A359D6"/>
    <w:rsid w:val="00A369F3"/>
    <w:rsid w:val="00A36D8F"/>
    <w:rsid w:val="00A37281"/>
    <w:rsid w:val="00A40329"/>
    <w:rsid w:val="00A413BA"/>
    <w:rsid w:val="00A41917"/>
    <w:rsid w:val="00A421C4"/>
    <w:rsid w:val="00A42D60"/>
    <w:rsid w:val="00A42D91"/>
    <w:rsid w:val="00A436AC"/>
    <w:rsid w:val="00A43A78"/>
    <w:rsid w:val="00A45A04"/>
    <w:rsid w:val="00A45FC5"/>
    <w:rsid w:val="00A46086"/>
    <w:rsid w:val="00A46B7F"/>
    <w:rsid w:val="00A4776E"/>
    <w:rsid w:val="00A52A8B"/>
    <w:rsid w:val="00A53E80"/>
    <w:rsid w:val="00A5593F"/>
    <w:rsid w:val="00A56D91"/>
    <w:rsid w:val="00A57FE5"/>
    <w:rsid w:val="00A60860"/>
    <w:rsid w:val="00A6209C"/>
    <w:rsid w:val="00A62288"/>
    <w:rsid w:val="00A6472C"/>
    <w:rsid w:val="00A66BC1"/>
    <w:rsid w:val="00A7082F"/>
    <w:rsid w:val="00A7176E"/>
    <w:rsid w:val="00A72777"/>
    <w:rsid w:val="00A72E55"/>
    <w:rsid w:val="00A73B52"/>
    <w:rsid w:val="00A74995"/>
    <w:rsid w:val="00A74F47"/>
    <w:rsid w:val="00A76699"/>
    <w:rsid w:val="00A77607"/>
    <w:rsid w:val="00A81950"/>
    <w:rsid w:val="00A81C93"/>
    <w:rsid w:val="00A81DAE"/>
    <w:rsid w:val="00A82E43"/>
    <w:rsid w:val="00A82ECB"/>
    <w:rsid w:val="00A8435B"/>
    <w:rsid w:val="00A846AD"/>
    <w:rsid w:val="00A84EF0"/>
    <w:rsid w:val="00A853A5"/>
    <w:rsid w:val="00A858C3"/>
    <w:rsid w:val="00A87A56"/>
    <w:rsid w:val="00A91A07"/>
    <w:rsid w:val="00A93820"/>
    <w:rsid w:val="00A93C0E"/>
    <w:rsid w:val="00A94375"/>
    <w:rsid w:val="00AA28A8"/>
    <w:rsid w:val="00AA350E"/>
    <w:rsid w:val="00AA378F"/>
    <w:rsid w:val="00AA3B4B"/>
    <w:rsid w:val="00AA490B"/>
    <w:rsid w:val="00AA6002"/>
    <w:rsid w:val="00AA6CEF"/>
    <w:rsid w:val="00AA70C1"/>
    <w:rsid w:val="00AA715A"/>
    <w:rsid w:val="00AA7B27"/>
    <w:rsid w:val="00AA7FE7"/>
    <w:rsid w:val="00AB05F1"/>
    <w:rsid w:val="00AB0FCA"/>
    <w:rsid w:val="00AB3446"/>
    <w:rsid w:val="00AB3896"/>
    <w:rsid w:val="00AB5279"/>
    <w:rsid w:val="00AB552F"/>
    <w:rsid w:val="00AB6A73"/>
    <w:rsid w:val="00AB7C06"/>
    <w:rsid w:val="00AC04B4"/>
    <w:rsid w:val="00AC0624"/>
    <w:rsid w:val="00AC1015"/>
    <w:rsid w:val="00AC1652"/>
    <w:rsid w:val="00AC3C0B"/>
    <w:rsid w:val="00AC3CA7"/>
    <w:rsid w:val="00AC3EB5"/>
    <w:rsid w:val="00AC4100"/>
    <w:rsid w:val="00AC6B45"/>
    <w:rsid w:val="00AC6DA9"/>
    <w:rsid w:val="00AC6DD3"/>
    <w:rsid w:val="00AD162E"/>
    <w:rsid w:val="00AD214E"/>
    <w:rsid w:val="00AD3B81"/>
    <w:rsid w:val="00AD624A"/>
    <w:rsid w:val="00AD6744"/>
    <w:rsid w:val="00AD752A"/>
    <w:rsid w:val="00AE15C4"/>
    <w:rsid w:val="00AE285C"/>
    <w:rsid w:val="00AE2B41"/>
    <w:rsid w:val="00AE373C"/>
    <w:rsid w:val="00AE71E5"/>
    <w:rsid w:val="00AF04B7"/>
    <w:rsid w:val="00AF070B"/>
    <w:rsid w:val="00AF1A49"/>
    <w:rsid w:val="00AF1F3D"/>
    <w:rsid w:val="00AF2F66"/>
    <w:rsid w:val="00AF30C3"/>
    <w:rsid w:val="00AF3385"/>
    <w:rsid w:val="00AF659A"/>
    <w:rsid w:val="00AF7A9A"/>
    <w:rsid w:val="00AF7DAD"/>
    <w:rsid w:val="00AF7FAF"/>
    <w:rsid w:val="00B01655"/>
    <w:rsid w:val="00B02563"/>
    <w:rsid w:val="00B02B7C"/>
    <w:rsid w:val="00B02CA5"/>
    <w:rsid w:val="00B05372"/>
    <w:rsid w:val="00B05EA3"/>
    <w:rsid w:val="00B07B49"/>
    <w:rsid w:val="00B10FEA"/>
    <w:rsid w:val="00B11EA9"/>
    <w:rsid w:val="00B12687"/>
    <w:rsid w:val="00B13869"/>
    <w:rsid w:val="00B1386C"/>
    <w:rsid w:val="00B14D36"/>
    <w:rsid w:val="00B16F07"/>
    <w:rsid w:val="00B1749A"/>
    <w:rsid w:val="00B20313"/>
    <w:rsid w:val="00B20530"/>
    <w:rsid w:val="00B22281"/>
    <w:rsid w:val="00B2255F"/>
    <w:rsid w:val="00B24AF1"/>
    <w:rsid w:val="00B24AFE"/>
    <w:rsid w:val="00B25CC3"/>
    <w:rsid w:val="00B276FB"/>
    <w:rsid w:val="00B279AA"/>
    <w:rsid w:val="00B27B92"/>
    <w:rsid w:val="00B3015A"/>
    <w:rsid w:val="00B3034A"/>
    <w:rsid w:val="00B30A3D"/>
    <w:rsid w:val="00B31ABB"/>
    <w:rsid w:val="00B31B08"/>
    <w:rsid w:val="00B33FBD"/>
    <w:rsid w:val="00B347BE"/>
    <w:rsid w:val="00B34EF6"/>
    <w:rsid w:val="00B35466"/>
    <w:rsid w:val="00B3601A"/>
    <w:rsid w:val="00B36852"/>
    <w:rsid w:val="00B36945"/>
    <w:rsid w:val="00B4192F"/>
    <w:rsid w:val="00B4300F"/>
    <w:rsid w:val="00B4366D"/>
    <w:rsid w:val="00B43741"/>
    <w:rsid w:val="00B43779"/>
    <w:rsid w:val="00B44095"/>
    <w:rsid w:val="00B4470D"/>
    <w:rsid w:val="00B4752D"/>
    <w:rsid w:val="00B47819"/>
    <w:rsid w:val="00B50992"/>
    <w:rsid w:val="00B51B7C"/>
    <w:rsid w:val="00B52C43"/>
    <w:rsid w:val="00B52FC4"/>
    <w:rsid w:val="00B53BE9"/>
    <w:rsid w:val="00B53ED5"/>
    <w:rsid w:val="00B53F87"/>
    <w:rsid w:val="00B5471C"/>
    <w:rsid w:val="00B55B2A"/>
    <w:rsid w:val="00B577D8"/>
    <w:rsid w:val="00B609C8"/>
    <w:rsid w:val="00B6152B"/>
    <w:rsid w:val="00B634EF"/>
    <w:rsid w:val="00B63CB0"/>
    <w:rsid w:val="00B63F8F"/>
    <w:rsid w:val="00B64210"/>
    <w:rsid w:val="00B659EF"/>
    <w:rsid w:val="00B67140"/>
    <w:rsid w:val="00B71A94"/>
    <w:rsid w:val="00B728B9"/>
    <w:rsid w:val="00B750CD"/>
    <w:rsid w:val="00B759BE"/>
    <w:rsid w:val="00B76C4C"/>
    <w:rsid w:val="00B7706E"/>
    <w:rsid w:val="00B80325"/>
    <w:rsid w:val="00B840CE"/>
    <w:rsid w:val="00B84590"/>
    <w:rsid w:val="00B85FA8"/>
    <w:rsid w:val="00B87081"/>
    <w:rsid w:val="00B87570"/>
    <w:rsid w:val="00B91DA0"/>
    <w:rsid w:val="00B92AB1"/>
    <w:rsid w:val="00B93809"/>
    <w:rsid w:val="00B9443D"/>
    <w:rsid w:val="00B967D2"/>
    <w:rsid w:val="00BA0734"/>
    <w:rsid w:val="00BA19A1"/>
    <w:rsid w:val="00BA1DC8"/>
    <w:rsid w:val="00BA53C3"/>
    <w:rsid w:val="00BA6E89"/>
    <w:rsid w:val="00BA7053"/>
    <w:rsid w:val="00BA75BA"/>
    <w:rsid w:val="00BB0D74"/>
    <w:rsid w:val="00BB11EB"/>
    <w:rsid w:val="00BB1936"/>
    <w:rsid w:val="00BB3E1D"/>
    <w:rsid w:val="00BB42DB"/>
    <w:rsid w:val="00BB5475"/>
    <w:rsid w:val="00BB5BD6"/>
    <w:rsid w:val="00BC0F88"/>
    <w:rsid w:val="00BC2334"/>
    <w:rsid w:val="00BC4AA5"/>
    <w:rsid w:val="00BC62CB"/>
    <w:rsid w:val="00BC6DEA"/>
    <w:rsid w:val="00BC722E"/>
    <w:rsid w:val="00BC7C3C"/>
    <w:rsid w:val="00BD2C2D"/>
    <w:rsid w:val="00BD3FF8"/>
    <w:rsid w:val="00BD4027"/>
    <w:rsid w:val="00BD4F10"/>
    <w:rsid w:val="00BD5DE9"/>
    <w:rsid w:val="00BD6601"/>
    <w:rsid w:val="00BD767E"/>
    <w:rsid w:val="00BD7AF3"/>
    <w:rsid w:val="00BE058A"/>
    <w:rsid w:val="00BE1BCB"/>
    <w:rsid w:val="00BE2632"/>
    <w:rsid w:val="00BE273D"/>
    <w:rsid w:val="00BE43C4"/>
    <w:rsid w:val="00BE4940"/>
    <w:rsid w:val="00BF1C5F"/>
    <w:rsid w:val="00BF2EAF"/>
    <w:rsid w:val="00BF39ED"/>
    <w:rsid w:val="00BF46D1"/>
    <w:rsid w:val="00BF472B"/>
    <w:rsid w:val="00BF6953"/>
    <w:rsid w:val="00C025D5"/>
    <w:rsid w:val="00C04B34"/>
    <w:rsid w:val="00C04F56"/>
    <w:rsid w:val="00C0522F"/>
    <w:rsid w:val="00C05721"/>
    <w:rsid w:val="00C071AD"/>
    <w:rsid w:val="00C072D9"/>
    <w:rsid w:val="00C10134"/>
    <w:rsid w:val="00C116C8"/>
    <w:rsid w:val="00C120BA"/>
    <w:rsid w:val="00C12E81"/>
    <w:rsid w:val="00C13CCA"/>
    <w:rsid w:val="00C141F9"/>
    <w:rsid w:val="00C14B47"/>
    <w:rsid w:val="00C168DB"/>
    <w:rsid w:val="00C1794B"/>
    <w:rsid w:val="00C204FA"/>
    <w:rsid w:val="00C205D0"/>
    <w:rsid w:val="00C2098D"/>
    <w:rsid w:val="00C20C34"/>
    <w:rsid w:val="00C22077"/>
    <w:rsid w:val="00C22112"/>
    <w:rsid w:val="00C22880"/>
    <w:rsid w:val="00C22D3A"/>
    <w:rsid w:val="00C23315"/>
    <w:rsid w:val="00C233F5"/>
    <w:rsid w:val="00C2364C"/>
    <w:rsid w:val="00C24550"/>
    <w:rsid w:val="00C249E6"/>
    <w:rsid w:val="00C25102"/>
    <w:rsid w:val="00C2718B"/>
    <w:rsid w:val="00C27D0F"/>
    <w:rsid w:val="00C3124F"/>
    <w:rsid w:val="00C318B6"/>
    <w:rsid w:val="00C320A9"/>
    <w:rsid w:val="00C3433D"/>
    <w:rsid w:val="00C35835"/>
    <w:rsid w:val="00C35F0C"/>
    <w:rsid w:val="00C42BAE"/>
    <w:rsid w:val="00C4335F"/>
    <w:rsid w:val="00C435D9"/>
    <w:rsid w:val="00C46276"/>
    <w:rsid w:val="00C46799"/>
    <w:rsid w:val="00C46A86"/>
    <w:rsid w:val="00C50B09"/>
    <w:rsid w:val="00C53478"/>
    <w:rsid w:val="00C54F4B"/>
    <w:rsid w:val="00C5650B"/>
    <w:rsid w:val="00C577A6"/>
    <w:rsid w:val="00C61031"/>
    <w:rsid w:val="00C61149"/>
    <w:rsid w:val="00C6164A"/>
    <w:rsid w:val="00C61964"/>
    <w:rsid w:val="00C62343"/>
    <w:rsid w:val="00C63DEF"/>
    <w:rsid w:val="00C63E5E"/>
    <w:rsid w:val="00C6549E"/>
    <w:rsid w:val="00C6628B"/>
    <w:rsid w:val="00C66DCC"/>
    <w:rsid w:val="00C66FCE"/>
    <w:rsid w:val="00C67765"/>
    <w:rsid w:val="00C67863"/>
    <w:rsid w:val="00C71013"/>
    <w:rsid w:val="00C7299C"/>
    <w:rsid w:val="00C73AAF"/>
    <w:rsid w:val="00C749AB"/>
    <w:rsid w:val="00C7583B"/>
    <w:rsid w:val="00C76A8B"/>
    <w:rsid w:val="00C76FCA"/>
    <w:rsid w:val="00C77EE7"/>
    <w:rsid w:val="00C82CB3"/>
    <w:rsid w:val="00C83AC8"/>
    <w:rsid w:val="00C8404C"/>
    <w:rsid w:val="00C84AF9"/>
    <w:rsid w:val="00C855ED"/>
    <w:rsid w:val="00C86AF1"/>
    <w:rsid w:val="00C90684"/>
    <w:rsid w:val="00C92C38"/>
    <w:rsid w:val="00C931F1"/>
    <w:rsid w:val="00C97162"/>
    <w:rsid w:val="00C972A5"/>
    <w:rsid w:val="00CA1146"/>
    <w:rsid w:val="00CA3D89"/>
    <w:rsid w:val="00CA5A10"/>
    <w:rsid w:val="00CA6613"/>
    <w:rsid w:val="00CA6EA1"/>
    <w:rsid w:val="00CA7FE7"/>
    <w:rsid w:val="00CB1D22"/>
    <w:rsid w:val="00CB20D6"/>
    <w:rsid w:val="00CB383D"/>
    <w:rsid w:val="00CB48AB"/>
    <w:rsid w:val="00CB4C2D"/>
    <w:rsid w:val="00CB6402"/>
    <w:rsid w:val="00CB7868"/>
    <w:rsid w:val="00CC03D8"/>
    <w:rsid w:val="00CC0693"/>
    <w:rsid w:val="00CC375E"/>
    <w:rsid w:val="00CC4B15"/>
    <w:rsid w:val="00CC5AFE"/>
    <w:rsid w:val="00CC700A"/>
    <w:rsid w:val="00CD0499"/>
    <w:rsid w:val="00CD0AEA"/>
    <w:rsid w:val="00CD0D4F"/>
    <w:rsid w:val="00CD15E4"/>
    <w:rsid w:val="00CD1683"/>
    <w:rsid w:val="00CD1F25"/>
    <w:rsid w:val="00CD252E"/>
    <w:rsid w:val="00CD2804"/>
    <w:rsid w:val="00CD30A3"/>
    <w:rsid w:val="00CD342F"/>
    <w:rsid w:val="00CD3A4C"/>
    <w:rsid w:val="00CD44D3"/>
    <w:rsid w:val="00CD4A6D"/>
    <w:rsid w:val="00CD4ED7"/>
    <w:rsid w:val="00CD51DC"/>
    <w:rsid w:val="00CD61D5"/>
    <w:rsid w:val="00CD725D"/>
    <w:rsid w:val="00CE0182"/>
    <w:rsid w:val="00CE28ED"/>
    <w:rsid w:val="00CE384A"/>
    <w:rsid w:val="00CE458F"/>
    <w:rsid w:val="00CE48A4"/>
    <w:rsid w:val="00CE54F8"/>
    <w:rsid w:val="00CE591D"/>
    <w:rsid w:val="00CE6C3D"/>
    <w:rsid w:val="00CE6CEE"/>
    <w:rsid w:val="00CE6DC8"/>
    <w:rsid w:val="00CE6FCD"/>
    <w:rsid w:val="00CE79B2"/>
    <w:rsid w:val="00CF0A80"/>
    <w:rsid w:val="00CF0F70"/>
    <w:rsid w:val="00CF2A00"/>
    <w:rsid w:val="00CF3024"/>
    <w:rsid w:val="00CF3E9B"/>
    <w:rsid w:val="00CF3FBA"/>
    <w:rsid w:val="00CF4BEA"/>
    <w:rsid w:val="00CF4D00"/>
    <w:rsid w:val="00CF6873"/>
    <w:rsid w:val="00CF7107"/>
    <w:rsid w:val="00CF75BF"/>
    <w:rsid w:val="00D01C34"/>
    <w:rsid w:val="00D02504"/>
    <w:rsid w:val="00D04C5B"/>
    <w:rsid w:val="00D055EF"/>
    <w:rsid w:val="00D073D1"/>
    <w:rsid w:val="00D07666"/>
    <w:rsid w:val="00D07C31"/>
    <w:rsid w:val="00D07E46"/>
    <w:rsid w:val="00D106CF"/>
    <w:rsid w:val="00D10DB6"/>
    <w:rsid w:val="00D10E79"/>
    <w:rsid w:val="00D11F3A"/>
    <w:rsid w:val="00D12773"/>
    <w:rsid w:val="00D14150"/>
    <w:rsid w:val="00D1545A"/>
    <w:rsid w:val="00D15F28"/>
    <w:rsid w:val="00D15F4F"/>
    <w:rsid w:val="00D17909"/>
    <w:rsid w:val="00D2589B"/>
    <w:rsid w:val="00D3199F"/>
    <w:rsid w:val="00D33495"/>
    <w:rsid w:val="00D335E6"/>
    <w:rsid w:val="00D33B86"/>
    <w:rsid w:val="00D34FCD"/>
    <w:rsid w:val="00D3593E"/>
    <w:rsid w:val="00D35D6B"/>
    <w:rsid w:val="00D3649F"/>
    <w:rsid w:val="00D409D7"/>
    <w:rsid w:val="00D410BC"/>
    <w:rsid w:val="00D41D92"/>
    <w:rsid w:val="00D42B24"/>
    <w:rsid w:val="00D43B7D"/>
    <w:rsid w:val="00D43C76"/>
    <w:rsid w:val="00D46CFA"/>
    <w:rsid w:val="00D47543"/>
    <w:rsid w:val="00D504FD"/>
    <w:rsid w:val="00D51306"/>
    <w:rsid w:val="00D514E0"/>
    <w:rsid w:val="00D552B0"/>
    <w:rsid w:val="00D5649C"/>
    <w:rsid w:val="00D57B43"/>
    <w:rsid w:val="00D60761"/>
    <w:rsid w:val="00D60EE7"/>
    <w:rsid w:val="00D616F8"/>
    <w:rsid w:val="00D62BEA"/>
    <w:rsid w:val="00D633DE"/>
    <w:rsid w:val="00D643D2"/>
    <w:rsid w:val="00D64873"/>
    <w:rsid w:val="00D67862"/>
    <w:rsid w:val="00D703EA"/>
    <w:rsid w:val="00D7113F"/>
    <w:rsid w:val="00D737A0"/>
    <w:rsid w:val="00D74493"/>
    <w:rsid w:val="00D7645E"/>
    <w:rsid w:val="00D77C56"/>
    <w:rsid w:val="00D811DC"/>
    <w:rsid w:val="00D812EA"/>
    <w:rsid w:val="00D81AA5"/>
    <w:rsid w:val="00D83C9E"/>
    <w:rsid w:val="00D8454E"/>
    <w:rsid w:val="00D84B0F"/>
    <w:rsid w:val="00D84EDF"/>
    <w:rsid w:val="00D861A2"/>
    <w:rsid w:val="00D8645F"/>
    <w:rsid w:val="00D875A1"/>
    <w:rsid w:val="00D90163"/>
    <w:rsid w:val="00D92281"/>
    <w:rsid w:val="00D933B8"/>
    <w:rsid w:val="00D9388E"/>
    <w:rsid w:val="00D96D01"/>
    <w:rsid w:val="00DA0C74"/>
    <w:rsid w:val="00DA1BD6"/>
    <w:rsid w:val="00DA221F"/>
    <w:rsid w:val="00DA3159"/>
    <w:rsid w:val="00DA42B8"/>
    <w:rsid w:val="00DA4861"/>
    <w:rsid w:val="00DA4AB2"/>
    <w:rsid w:val="00DA4BC6"/>
    <w:rsid w:val="00DA4C2C"/>
    <w:rsid w:val="00DA5FA2"/>
    <w:rsid w:val="00DA697C"/>
    <w:rsid w:val="00DA7585"/>
    <w:rsid w:val="00DA75AB"/>
    <w:rsid w:val="00DB01EE"/>
    <w:rsid w:val="00DB1F50"/>
    <w:rsid w:val="00DB268A"/>
    <w:rsid w:val="00DB47C4"/>
    <w:rsid w:val="00DB4BAE"/>
    <w:rsid w:val="00DB55DA"/>
    <w:rsid w:val="00DB5C64"/>
    <w:rsid w:val="00DC0787"/>
    <w:rsid w:val="00DC0ED9"/>
    <w:rsid w:val="00DC11E5"/>
    <w:rsid w:val="00DC3BCB"/>
    <w:rsid w:val="00DC4902"/>
    <w:rsid w:val="00DC4E63"/>
    <w:rsid w:val="00DC5838"/>
    <w:rsid w:val="00DC6AE8"/>
    <w:rsid w:val="00DC6FF9"/>
    <w:rsid w:val="00DC7C88"/>
    <w:rsid w:val="00DC7E3C"/>
    <w:rsid w:val="00DD32EC"/>
    <w:rsid w:val="00DD35AE"/>
    <w:rsid w:val="00DD3E5C"/>
    <w:rsid w:val="00DD658A"/>
    <w:rsid w:val="00DD7479"/>
    <w:rsid w:val="00DD771D"/>
    <w:rsid w:val="00DE00E8"/>
    <w:rsid w:val="00DE0753"/>
    <w:rsid w:val="00DE1592"/>
    <w:rsid w:val="00DE17A1"/>
    <w:rsid w:val="00DE25F8"/>
    <w:rsid w:val="00DE4BFE"/>
    <w:rsid w:val="00DF07DA"/>
    <w:rsid w:val="00DF0D17"/>
    <w:rsid w:val="00DF12DE"/>
    <w:rsid w:val="00DF3353"/>
    <w:rsid w:val="00DF38A5"/>
    <w:rsid w:val="00DF3CBD"/>
    <w:rsid w:val="00DF4BC5"/>
    <w:rsid w:val="00DF7272"/>
    <w:rsid w:val="00DF766B"/>
    <w:rsid w:val="00E0088A"/>
    <w:rsid w:val="00E015B8"/>
    <w:rsid w:val="00E01D49"/>
    <w:rsid w:val="00E04697"/>
    <w:rsid w:val="00E06899"/>
    <w:rsid w:val="00E06ABD"/>
    <w:rsid w:val="00E07780"/>
    <w:rsid w:val="00E10A22"/>
    <w:rsid w:val="00E10F43"/>
    <w:rsid w:val="00E114AC"/>
    <w:rsid w:val="00E121CA"/>
    <w:rsid w:val="00E15368"/>
    <w:rsid w:val="00E157D9"/>
    <w:rsid w:val="00E16243"/>
    <w:rsid w:val="00E24908"/>
    <w:rsid w:val="00E264A1"/>
    <w:rsid w:val="00E267E2"/>
    <w:rsid w:val="00E27607"/>
    <w:rsid w:val="00E33816"/>
    <w:rsid w:val="00E33B65"/>
    <w:rsid w:val="00E33E68"/>
    <w:rsid w:val="00E35078"/>
    <w:rsid w:val="00E351AE"/>
    <w:rsid w:val="00E35228"/>
    <w:rsid w:val="00E35669"/>
    <w:rsid w:val="00E36296"/>
    <w:rsid w:val="00E36D4B"/>
    <w:rsid w:val="00E402F7"/>
    <w:rsid w:val="00E41580"/>
    <w:rsid w:val="00E424E3"/>
    <w:rsid w:val="00E43FA6"/>
    <w:rsid w:val="00E44CCF"/>
    <w:rsid w:val="00E46418"/>
    <w:rsid w:val="00E46E5A"/>
    <w:rsid w:val="00E47E8E"/>
    <w:rsid w:val="00E47F17"/>
    <w:rsid w:val="00E50105"/>
    <w:rsid w:val="00E50F02"/>
    <w:rsid w:val="00E51947"/>
    <w:rsid w:val="00E51ED5"/>
    <w:rsid w:val="00E52885"/>
    <w:rsid w:val="00E531A1"/>
    <w:rsid w:val="00E53876"/>
    <w:rsid w:val="00E57030"/>
    <w:rsid w:val="00E572D6"/>
    <w:rsid w:val="00E623DD"/>
    <w:rsid w:val="00E65414"/>
    <w:rsid w:val="00E6707A"/>
    <w:rsid w:val="00E673DB"/>
    <w:rsid w:val="00E7077D"/>
    <w:rsid w:val="00E708E0"/>
    <w:rsid w:val="00E720E0"/>
    <w:rsid w:val="00E73B11"/>
    <w:rsid w:val="00E76C04"/>
    <w:rsid w:val="00E77262"/>
    <w:rsid w:val="00E8087A"/>
    <w:rsid w:val="00E82028"/>
    <w:rsid w:val="00E824B0"/>
    <w:rsid w:val="00E83275"/>
    <w:rsid w:val="00E8418B"/>
    <w:rsid w:val="00E84E25"/>
    <w:rsid w:val="00E85AA5"/>
    <w:rsid w:val="00E864C3"/>
    <w:rsid w:val="00E8656E"/>
    <w:rsid w:val="00E872B6"/>
    <w:rsid w:val="00E9053C"/>
    <w:rsid w:val="00E90EA0"/>
    <w:rsid w:val="00E94761"/>
    <w:rsid w:val="00E95171"/>
    <w:rsid w:val="00E964CB"/>
    <w:rsid w:val="00E96534"/>
    <w:rsid w:val="00E97128"/>
    <w:rsid w:val="00EA0885"/>
    <w:rsid w:val="00EA0A44"/>
    <w:rsid w:val="00EA1E91"/>
    <w:rsid w:val="00EA22BF"/>
    <w:rsid w:val="00EA3963"/>
    <w:rsid w:val="00EA6BD0"/>
    <w:rsid w:val="00EA7197"/>
    <w:rsid w:val="00EA7A52"/>
    <w:rsid w:val="00EB0919"/>
    <w:rsid w:val="00EB18FC"/>
    <w:rsid w:val="00EB22FC"/>
    <w:rsid w:val="00EB3175"/>
    <w:rsid w:val="00EB3265"/>
    <w:rsid w:val="00EB361D"/>
    <w:rsid w:val="00EB398C"/>
    <w:rsid w:val="00EB4D4B"/>
    <w:rsid w:val="00EB6547"/>
    <w:rsid w:val="00EC1DB3"/>
    <w:rsid w:val="00EC2A93"/>
    <w:rsid w:val="00EC2F22"/>
    <w:rsid w:val="00EC396B"/>
    <w:rsid w:val="00EC3BDA"/>
    <w:rsid w:val="00EC4044"/>
    <w:rsid w:val="00EC5268"/>
    <w:rsid w:val="00EC747C"/>
    <w:rsid w:val="00EC7907"/>
    <w:rsid w:val="00ED037D"/>
    <w:rsid w:val="00ED048E"/>
    <w:rsid w:val="00ED04B0"/>
    <w:rsid w:val="00ED0F66"/>
    <w:rsid w:val="00ED4B1A"/>
    <w:rsid w:val="00ED7295"/>
    <w:rsid w:val="00ED7639"/>
    <w:rsid w:val="00ED79DE"/>
    <w:rsid w:val="00EE0E83"/>
    <w:rsid w:val="00EE0EC2"/>
    <w:rsid w:val="00EE1AC6"/>
    <w:rsid w:val="00EE1BF8"/>
    <w:rsid w:val="00EE2F8D"/>
    <w:rsid w:val="00EE41BE"/>
    <w:rsid w:val="00EE4871"/>
    <w:rsid w:val="00EE4934"/>
    <w:rsid w:val="00EE4C01"/>
    <w:rsid w:val="00EE60C9"/>
    <w:rsid w:val="00EE6B79"/>
    <w:rsid w:val="00EE7969"/>
    <w:rsid w:val="00EE7DDB"/>
    <w:rsid w:val="00EF0442"/>
    <w:rsid w:val="00EF19C9"/>
    <w:rsid w:val="00EF1AAE"/>
    <w:rsid w:val="00EF1EE9"/>
    <w:rsid w:val="00EF2F74"/>
    <w:rsid w:val="00F00274"/>
    <w:rsid w:val="00F00427"/>
    <w:rsid w:val="00F00D8E"/>
    <w:rsid w:val="00F01DA8"/>
    <w:rsid w:val="00F023C1"/>
    <w:rsid w:val="00F023C4"/>
    <w:rsid w:val="00F03F82"/>
    <w:rsid w:val="00F0558C"/>
    <w:rsid w:val="00F067E1"/>
    <w:rsid w:val="00F06C95"/>
    <w:rsid w:val="00F10D02"/>
    <w:rsid w:val="00F11CB9"/>
    <w:rsid w:val="00F11EAF"/>
    <w:rsid w:val="00F1210F"/>
    <w:rsid w:val="00F127AD"/>
    <w:rsid w:val="00F12ADA"/>
    <w:rsid w:val="00F16250"/>
    <w:rsid w:val="00F16CCE"/>
    <w:rsid w:val="00F16F0B"/>
    <w:rsid w:val="00F23C1F"/>
    <w:rsid w:val="00F23E25"/>
    <w:rsid w:val="00F249F2"/>
    <w:rsid w:val="00F25591"/>
    <w:rsid w:val="00F2593D"/>
    <w:rsid w:val="00F25EDD"/>
    <w:rsid w:val="00F26390"/>
    <w:rsid w:val="00F26A81"/>
    <w:rsid w:val="00F26F5E"/>
    <w:rsid w:val="00F316B7"/>
    <w:rsid w:val="00F31C2C"/>
    <w:rsid w:val="00F32C06"/>
    <w:rsid w:val="00F32E0C"/>
    <w:rsid w:val="00F335AD"/>
    <w:rsid w:val="00F35687"/>
    <w:rsid w:val="00F36900"/>
    <w:rsid w:val="00F37725"/>
    <w:rsid w:val="00F40CE1"/>
    <w:rsid w:val="00F41744"/>
    <w:rsid w:val="00F41EBB"/>
    <w:rsid w:val="00F427AC"/>
    <w:rsid w:val="00F50200"/>
    <w:rsid w:val="00F50C2A"/>
    <w:rsid w:val="00F51892"/>
    <w:rsid w:val="00F528DB"/>
    <w:rsid w:val="00F52D4B"/>
    <w:rsid w:val="00F53330"/>
    <w:rsid w:val="00F54357"/>
    <w:rsid w:val="00F54C90"/>
    <w:rsid w:val="00F54FDC"/>
    <w:rsid w:val="00F56621"/>
    <w:rsid w:val="00F57C6E"/>
    <w:rsid w:val="00F60020"/>
    <w:rsid w:val="00F60DE6"/>
    <w:rsid w:val="00F630FC"/>
    <w:rsid w:val="00F631C7"/>
    <w:rsid w:val="00F64B45"/>
    <w:rsid w:val="00F676E9"/>
    <w:rsid w:val="00F67888"/>
    <w:rsid w:val="00F717A0"/>
    <w:rsid w:val="00F7310A"/>
    <w:rsid w:val="00F73613"/>
    <w:rsid w:val="00F738AE"/>
    <w:rsid w:val="00F73C39"/>
    <w:rsid w:val="00F770C8"/>
    <w:rsid w:val="00F77747"/>
    <w:rsid w:val="00F77CF1"/>
    <w:rsid w:val="00F81E8C"/>
    <w:rsid w:val="00F842F6"/>
    <w:rsid w:val="00F84373"/>
    <w:rsid w:val="00F845C3"/>
    <w:rsid w:val="00F856EC"/>
    <w:rsid w:val="00F86825"/>
    <w:rsid w:val="00F86C19"/>
    <w:rsid w:val="00F87123"/>
    <w:rsid w:val="00F879E1"/>
    <w:rsid w:val="00F901DA"/>
    <w:rsid w:val="00F90A02"/>
    <w:rsid w:val="00F92474"/>
    <w:rsid w:val="00F93073"/>
    <w:rsid w:val="00F95693"/>
    <w:rsid w:val="00F9776C"/>
    <w:rsid w:val="00F97811"/>
    <w:rsid w:val="00FA0F3A"/>
    <w:rsid w:val="00FA1CF1"/>
    <w:rsid w:val="00FA48D0"/>
    <w:rsid w:val="00FA5886"/>
    <w:rsid w:val="00FA5EC0"/>
    <w:rsid w:val="00FA6E63"/>
    <w:rsid w:val="00FB111D"/>
    <w:rsid w:val="00FB2FBB"/>
    <w:rsid w:val="00FB339E"/>
    <w:rsid w:val="00FB36C0"/>
    <w:rsid w:val="00FB4279"/>
    <w:rsid w:val="00FB42CA"/>
    <w:rsid w:val="00FB5DF4"/>
    <w:rsid w:val="00FB7E23"/>
    <w:rsid w:val="00FC1295"/>
    <w:rsid w:val="00FC17C3"/>
    <w:rsid w:val="00FC7186"/>
    <w:rsid w:val="00FC73DA"/>
    <w:rsid w:val="00FD02DC"/>
    <w:rsid w:val="00FD03CA"/>
    <w:rsid w:val="00FD30AF"/>
    <w:rsid w:val="00FD3E47"/>
    <w:rsid w:val="00FD633D"/>
    <w:rsid w:val="00FD6BCB"/>
    <w:rsid w:val="00FD6D83"/>
    <w:rsid w:val="00FD6E07"/>
    <w:rsid w:val="00FD75E0"/>
    <w:rsid w:val="00FD75E5"/>
    <w:rsid w:val="00FD779C"/>
    <w:rsid w:val="00FE12CA"/>
    <w:rsid w:val="00FE441A"/>
    <w:rsid w:val="00FE44F8"/>
    <w:rsid w:val="00FE47DE"/>
    <w:rsid w:val="00FE4978"/>
    <w:rsid w:val="00FE5055"/>
    <w:rsid w:val="00FE517E"/>
    <w:rsid w:val="00FE59DD"/>
    <w:rsid w:val="00FE5C3C"/>
    <w:rsid w:val="00FE5F1A"/>
    <w:rsid w:val="00FE6690"/>
    <w:rsid w:val="00FE6BF3"/>
    <w:rsid w:val="00FE7407"/>
    <w:rsid w:val="00FF00ED"/>
    <w:rsid w:val="00FF0C40"/>
    <w:rsid w:val="00FF0D25"/>
    <w:rsid w:val="00FF3445"/>
    <w:rsid w:val="00FF3CBB"/>
    <w:rsid w:val="00FF3E35"/>
    <w:rsid w:val="00FF6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A04D"/>
  <w15:docId w15:val="{149E0736-BD8A-3945-938F-00351426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A9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B6B"/>
    <w:pPr>
      <w:ind w:left="720"/>
      <w:contextualSpacing/>
    </w:pPr>
  </w:style>
  <w:style w:type="paragraph" w:styleId="NormalWeb">
    <w:name w:val="Normal (Web)"/>
    <w:basedOn w:val="Normal"/>
    <w:uiPriority w:val="99"/>
    <w:unhideWhenUsed/>
    <w:rsid w:val="00643095"/>
    <w:rPr>
      <w:rFonts w:ascii="Times New Roman" w:hAnsi="Times New Roman" w:cs="Times New Roman"/>
    </w:rPr>
  </w:style>
  <w:style w:type="character" w:styleId="Strong">
    <w:name w:val="Strong"/>
    <w:basedOn w:val="DefaultParagraphFont"/>
    <w:uiPriority w:val="22"/>
    <w:qFormat/>
    <w:rsid w:val="00643095"/>
    <w:rPr>
      <w:b/>
      <w:bCs/>
    </w:rPr>
  </w:style>
  <w:style w:type="character" w:customStyle="1" w:styleId="apple-converted-space">
    <w:name w:val="apple-converted-space"/>
    <w:basedOn w:val="DefaultParagraphFont"/>
    <w:rsid w:val="00643095"/>
  </w:style>
  <w:style w:type="character" w:styleId="Hyperlink">
    <w:name w:val="Hyperlink"/>
    <w:basedOn w:val="DefaultParagraphFont"/>
    <w:uiPriority w:val="99"/>
    <w:unhideWhenUsed/>
    <w:rsid w:val="0077632C"/>
    <w:rPr>
      <w:color w:val="0563C1" w:themeColor="hyperlink"/>
      <w:u w:val="single"/>
    </w:rPr>
  </w:style>
  <w:style w:type="character" w:styleId="UnresolvedMention">
    <w:name w:val="Unresolved Mention"/>
    <w:basedOn w:val="DefaultParagraphFont"/>
    <w:uiPriority w:val="99"/>
    <w:semiHidden/>
    <w:unhideWhenUsed/>
    <w:rsid w:val="0077632C"/>
    <w:rPr>
      <w:color w:val="605E5C"/>
      <w:shd w:val="clear" w:color="auto" w:fill="E1DFDD"/>
    </w:rPr>
  </w:style>
  <w:style w:type="paragraph" w:styleId="Header">
    <w:name w:val="header"/>
    <w:basedOn w:val="Normal"/>
    <w:link w:val="HeaderChar"/>
    <w:uiPriority w:val="99"/>
    <w:unhideWhenUsed/>
    <w:rsid w:val="006F46B2"/>
    <w:pPr>
      <w:tabs>
        <w:tab w:val="center" w:pos="4680"/>
        <w:tab w:val="right" w:pos="9360"/>
      </w:tabs>
    </w:pPr>
  </w:style>
  <w:style w:type="character" w:customStyle="1" w:styleId="HeaderChar">
    <w:name w:val="Header Char"/>
    <w:basedOn w:val="DefaultParagraphFont"/>
    <w:link w:val="Header"/>
    <w:uiPriority w:val="99"/>
    <w:rsid w:val="006F46B2"/>
  </w:style>
  <w:style w:type="paragraph" w:styleId="Footer">
    <w:name w:val="footer"/>
    <w:basedOn w:val="Normal"/>
    <w:link w:val="FooterChar"/>
    <w:uiPriority w:val="99"/>
    <w:unhideWhenUsed/>
    <w:rsid w:val="006F46B2"/>
    <w:pPr>
      <w:tabs>
        <w:tab w:val="center" w:pos="4680"/>
        <w:tab w:val="right" w:pos="9360"/>
      </w:tabs>
    </w:pPr>
  </w:style>
  <w:style w:type="character" w:customStyle="1" w:styleId="FooterChar">
    <w:name w:val="Footer Char"/>
    <w:basedOn w:val="DefaultParagraphFont"/>
    <w:link w:val="Footer"/>
    <w:uiPriority w:val="99"/>
    <w:rsid w:val="006F46B2"/>
  </w:style>
  <w:style w:type="character" w:customStyle="1" w:styleId="Heading1Char">
    <w:name w:val="Heading 1 Char"/>
    <w:basedOn w:val="DefaultParagraphFont"/>
    <w:link w:val="Heading1"/>
    <w:uiPriority w:val="9"/>
    <w:rsid w:val="004C6A9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3650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52711">
      <w:bodyDiv w:val="1"/>
      <w:marLeft w:val="0"/>
      <w:marRight w:val="0"/>
      <w:marTop w:val="0"/>
      <w:marBottom w:val="0"/>
      <w:divBdr>
        <w:top w:val="none" w:sz="0" w:space="0" w:color="auto"/>
        <w:left w:val="none" w:sz="0" w:space="0" w:color="auto"/>
        <w:bottom w:val="none" w:sz="0" w:space="0" w:color="auto"/>
        <w:right w:val="none" w:sz="0" w:space="0" w:color="auto"/>
      </w:divBdr>
    </w:div>
    <w:div w:id="34429337">
      <w:bodyDiv w:val="1"/>
      <w:marLeft w:val="0"/>
      <w:marRight w:val="0"/>
      <w:marTop w:val="0"/>
      <w:marBottom w:val="0"/>
      <w:divBdr>
        <w:top w:val="none" w:sz="0" w:space="0" w:color="auto"/>
        <w:left w:val="none" w:sz="0" w:space="0" w:color="auto"/>
        <w:bottom w:val="none" w:sz="0" w:space="0" w:color="auto"/>
        <w:right w:val="none" w:sz="0" w:space="0" w:color="auto"/>
      </w:divBdr>
    </w:div>
    <w:div w:id="45299614">
      <w:bodyDiv w:val="1"/>
      <w:marLeft w:val="0"/>
      <w:marRight w:val="0"/>
      <w:marTop w:val="0"/>
      <w:marBottom w:val="0"/>
      <w:divBdr>
        <w:top w:val="none" w:sz="0" w:space="0" w:color="auto"/>
        <w:left w:val="none" w:sz="0" w:space="0" w:color="auto"/>
        <w:bottom w:val="none" w:sz="0" w:space="0" w:color="auto"/>
        <w:right w:val="none" w:sz="0" w:space="0" w:color="auto"/>
      </w:divBdr>
      <w:divsChild>
        <w:div w:id="898398782">
          <w:marLeft w:val="0"/>
          <w:marRight w:val="0"/>
          <w:marTop w:val="0"/>
          <w:marBottom w:val="0"/>
          <w:divBdr>
            <w:top w:val="none" w:sz="0" w:space="0" w:color="auto"/>
            <w:left w:val="none" w:sz="0" w:space="0" w:color="auto"/>
            <w:bottom w:val="none" w:sz="0" w:space="0" w:color="auto"/>
            <w:right w:val="none" w:sz="0" w:space="0" w:color="auto"/>
          </w:divBdr>
        </w:div>
        <w:div w:id="952785953">
          <w:marLeft w:val="0"/>
          <w:marRight w:val="0"/>
          <w:marTop w:val="0"/>
          <w:marBottom w:val="0"/>
          <w:divBdr>
            <w:top w:val="none" w:sz="0" w:space="0" w:color="auto"/>
            <w:left w:val="none" w:sz="0" w:space="0" w:color="auto"/>
            <w:bottom w:val="none" w:sz="0" w:space="0" w:color="auto"/>
            <w:right w:val="none" w:sz="0" w:space="0" w:color="auto"/>
          </w:divBdr>
        </w:div>
        <w:div w:id="1932811297">
          <w:marLeft w:val="0"/>
          <w:marRight w:val="0"/>
          <w:marTop w:val="0"/>
          <w:marBottom w:val="0"/>
          <w:divBdr>
            <w:top w:val="none" w:sz="0" w:space="0" w:color="auto"/>
            <w:left w:val="none" w:sz="0" w:space="0" w:color="auto"/>
            <w:bottom w:val="none" w:sz="0" w:space="0" w:color="auto"/>
            <w:right w:val="none" w:sz="0" w:space="0" w:color="auto"/>
          </w:divBdr>
        </w:div>
      </w:divsChild>
    </w:div>
    <w:div w:id="46683070">
      <w:bodyDiv w:val="1"/>
      <w:marLeft w:val="0"/>
      <w:marRight w:val="0"/>
      <w:marTop w:val="0"/>
      <w:marBottom w:val="0"/>
      <w:divBdr>
        <w:top w:val="none" w:sz="0" w:space="0" w:color="auto"/>
        <w:left w:val="none" w:sz="0" w:space="0" w:color="auto"/>
        <w:bottom w:val="none" w:sz="0" w:space="0" w:color="auto"/>
        <w:right w:val="none" w:sz="0" w:space="0" w:color="auto"/>
      </w:divBdr>
    </w:div>
    <w:div w:id="56520581">
      <w:bodyDiv w:val="1"/>
      <w:marLeft w:val="0"/>
      <w:marRight w:val="0"/>
      <w:marTop w:val="0"/>
      <w:marBottom w:val="0"/>
      <w:divBdr>
        <w:top w:val="none" w:sz="0" w:space="0" w:color="auto"/>
        <w:left w:val="none" w:sz="0" w:space="0" w:color="auto"/>
        <w:bottom w:val="none" w:sz="0" w:space="0" w:color="auto"/>
        <w:right w:val="none" w:sz="0" w:space="0" w:color="auto"/>
      </w:divBdr>
    </w:div>
    <w:div w:id="85469021">
      <w:bodyDiv w:val="1"/>
      <w:marLeft w:val="0"/>
      <w:marRight w:val="0"/>
      <w:marTop w:val="0"/>
      <w:marBottom w:val="0"/>
      <w:divBdr>
        <w:top w:val="none" w:sz="0" w:space="0" w:color="auto"/>
        <w:left w:val="none" w:sz="0" w:space="0" w:color="auto"/>
        <w:bottom w:val="none" w:sz="0" w:space="0" w:color="auto"/>
        <w:right w:val="none" w:sz="0" w:space="0" w:color="auto"/>
      </w:divBdr>
      <w:divsChild>
        <w:div w:id="1756003437">
          <w:marLeft w:val="0"/>
          <w:marRight w:val="0"/>
          <w:marTop w:val="0"/>
          <w:marBottom w:val="0"/>
          <w:divBdr>
            <w:top w:val="none" w:sz="0" w:space="0" w:color="auto"/>
            <w:left w:val="none" w:sz="0" w:space="0" w:color="auto"/>
            <w:bottom w:val="none" w:sz="0" w:space="0" w:color="auto"/>
            <w:right w:val="none" w:sz="0" w:space="0" w:color="auto"/>
          </w:divBdr>
          <w:divsChild>
            <w:div w:id="325522880">
              <w:marLeft w:val="0"/>
              <w:marRight w:val="0"/>
              <w:marTop w:val="0"/>
              <w:marBottom w:val="0"/>
              <w:divBdr>
                <w:top w:val="none" w:sz="0" w:space="0" w:color="auto"/>
                <w:left w:val="none" w:sz="0" w:space="0" w:color="auto"/>
                <w:bottom w:val="none" w:sz="0" w:space="0" w:color="auto"/>
                <w:right w:val="none" w:sz="0" w:space="0" w:color="auto"/>
              </w:divBdr>
              <w:divsChild>
                <w:div w:id="21241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017">
      <w:bodyDiv w:val="1"/>
      <w:marLeft w:val="0"/>
      <w:marRight w:val="0"/>
      <w:marTop w:val="0"/>
      <w:marBottom w:val="0"/>
      <w:divBdr>
        <w:top w:val="none" w:sz="0" w:space="0" w:color="auto"/>
        <w:left w:val="none" w:sz="0" w:space="0" w:color="auto"/>
        <w:bottom w:val="none" w:sz="0" w:space="0" w:color="auto"/>
        <w:right w:val="none" w:sz="0" w:space="0" w:color="auto"/>
      </w:divBdr>
    </w:div>
    <w:div w:id="128060335">
      <w:bodyDiv w:val="1"/>
      <w:marLeft w:val="0"/>
      <w:marRight w:val="0"/>
      <w:marTop w:val="0"/>
      <w:marBottom w:val="0"/>
      <w:divBdr>
        <w:top w:val="none" w:sz="0" w:space="0" w:color="auto"/>
        <w:left w:val="none" w:sz="0" w:space="0" w:color="auto"/>
        <w:bottom w:val="none" w:sz="0" w:space="0" w:color="auto"/>
        <w:right w:val="none" w:sz="0" w:space="0" w:color="auto"/>
      </w:divBdr>
      <w:divsChild>
        <w:div w:id="76482400">
          <w:marLeft w:val="0"/>
          <w:marRight w:val="0"/>
          <w:marTop w:val="0"/>
          <w:marBottom w:val="0"/>
          <w:divBdr>
            <w:top w:val="none" w:sz="0" w:space="0" w:color="auto"/>
            <w:left w:val="none" w:sz="0" w:space="0" w:color="auto"/>
            <w:bottom w:val="none" w:sz="0" w:space="0" w:color="auto"/>
            <w:right w:val="none" w:sz="0" w:space="0" w:color="auto"/>
          </w:divBdr>
        </w:div>
      </w:divsChild>
    </w:div>
    <w:div w:id="140469226">
      <w:bodyDiv w:val="1"/>
      <w:marLeft w:val="0"/>
      <w:marRight w:val="0"/>
      <w:marTop w:val="0"/>
      <w:marBottom w:val="0"/>
      <w:divBdr>
        <w:top w:val="none" w:sz="0" w:space="0" w:color="auto"/>
        <w:left w:val="none" w:sz="0" w:space="0" w:color="auto"/>
        <w:bottom w:val="none" w:sz="0" w:space="0" w:color="auto"/>
        <w:right w:val="none" w:sz="0" w:space="0" w:color="auto"/>
      </w:divBdr>
    </w:div>
    <w:div w:id="154612654">
      <w:bodyDiv w:val="1"/>
      <w:marLeft w:val="0"/>
      <w:marRight w:val="0"/>
      <w:marTop w:val="0"/>
      <w:marBottom w:val="0"/>
      <w:divBdr>
        <w:top w:val="none" w:sz="0" w:space="0" w:color="auto"/>
        <w:left w:val="none" w:sz="0" w:space="0" w:color="auto"/>
        <w:bottom w:val="none" w:sz="0" w:space="0" w:color="auto"/>
        <w:right w:val="none" w:sz="0" w:space="0" w:color="auto"/>
      </w:divBdr>
    </w:div>
    <w:div w:id="173375030">
      <w:bodyDiv w:val="1"/>
      <w:marLeft w:val="0"/>
      <w:marRight w:val="0"/>
      <w:marTop w:val="0"/>
      <w:marBottom w:val="0"/>
      <w:divBdr>
        <w:top w:val="none" w:sz="0" w:space="0" w:color="auto"/>
        <w:left w:val="none" w:sz="0" w:space="0" w:color="auto"/>
        <w:bottom w:val="none" w:sz="0" w:space="0" w:color="auto"/>
        <w:right w:val="none" w:sz="0" w:space="0" w:color="auto"/>
      </w:divBdr>
      <w:divsChild>
        <w:div w:id="1157572124">
          <w:marLeft w:val="0"/>
          <w:marRight w:val="0"/>
          <w:marTop w:val="0"/>
          <w:marBottom w:val="0"/>
          <w:divBdr>
            <w:top w:val="none" w:sz="0" w:space="0" w:color="auto"/>
            <w:left w:val="none" w:sz="0" w:space="0" w:color="auto"/>
            <w:bottom w:val="none" w:sz="0" w:space="0" w:color="auto"/>
            <w:right w:val="none" w:sz="0" w:space="0" w:color="auto"/>
          </w:divBdr>
          <w:divsChild>
            <w:div w:id="1367220221">
              <w:marLeft w:val="0"/>
              <w:marRight w:val="0"/>
              <w:marTop w:val="0"/>
              <w:marBottom w:val="0"/>
              <w:divBdr>
                <w:top w:val="none" w:sz="0" w:space="0" w:color="auto"/>
                <w:left w:val="none" w:sz="0" w:space="0" w:color="auto"/>
                <w:bottom w:val="none" w:sz="0" w:space="0" w:color="auto"/>
                <w:right w:val="none" w:sz="0" w:space="0" w:color="auto"/>
              </w:divBdr>
              <w:divsChild>
                <w:div w:id="6736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561">
      <w:bodyDiv w:val="1"/>
      <w:marLeft w:val="0"/>
      <w:marRight w:val="0"/>
      <w:marTop w:val="0"/>
      <w:marBottom w:val="0"/>
      <w:divBdr>
        <w:top w:val="none" w:sz="0" w:space="0" w:color="auto"/>
        <w:left w:val="none" w:sz="0" w:space="0" w:color="auto"/>
        <w:bottom w:val="none" w:sz="0" w:space="0" w:color="auto"/>
        <w:right w:val="none" w:sz="0" w:space="0" w:color="auto"/>
      </w:divBdr>
    </w:div>
    <w:div w:id="188495541">
      <w:bodyDiv w:val="1"/>
      <w:marLeft w:val="0"/>
      <w:marRight w:val="0"/>
      <w:marTop w:val="0"/>
      <w:marBottom w:val="0"/>
      <w:divBdr>
        <w:top w:val="none" w:sz="0" w:space="0" w:color="auto"/>
        <w:left w:val="none" w:sz="0" w:space="0" w:color="auto"/>
        <w:bottom w:val="none" w:sz="0" w:space="0" w:color="auto"/>
        <w:right w:val="none" w:sz="0" w:space="0" w:color="auto"/>
      </w:divBdr>
    </w:div>
    <w:div w:id="192428540">
      <w:bodyDiv w:val="1"/>
      <w:marLeft w:val="0"/>
      <w:marRight w:val="0"/>
      <w:marTop w:val="0"/>
      <w:marBottom w:val="0"/>
      <w:divBdr>
        <w:top w:val="none" w:sz="0" w:space="0" w:color="auto"/>
        <w:left w:val="none" w:sz="0" w:space="0" w:color="auto"/>
        <w:bottom w:val="none" w:sz="0" w:space="0" w:color="auto"/>
        <w:right w:val="none" w:sz="0" w:space="0" w:color="auto"/>
      </w:divBdr>
    </w:div>
    <w:div w:id="206843671">
      <w:bodyDiv w:val="1"/>
      <w:marLeft w:val="0"/>
      <w:marRight w:val="0"/>
      <w:marTop w:val="0"/>
      <w:marBottom w:val="0"/>
      <w:divBdr>
        <w:top w:val="none" w:sz="0" w:space="0" w:color="auto"/>
        <w:left w:val="none" w:sz="0" w:space="0" w:color="auto"/>
        <w:bottom w:val="none" w:sz="0" w:space="0" w:color="auto"/>
        <w:right w:val="none" w:sz="0" w:space="0" w:color="auto"/>
      </w:divBdr>
    </w:div>
    <w:div w:id="242296428">
      <w:bodyDiv w:val="1"/>
      <w:marLeft w:val="0"/>
      <w:marRight w:val="0"/>
      <w:marTop w:val="0"/>
      <w:marBottom w:val="0"/>
      <w:divBdr>
        <w:top w:val="none" w:sz="0" w:space="0" w:color="auto"/>
        <w:left w:val="none" w:sz="0" w:space="0" w:color="auto"/>
        <w:bottom w:val="none" w:sz="0" w:space="0" w:color="auto"/>
        <w:right w:val="none" w:sz="0" w:space="0" w:color="auto"/>
      </w:divBdr>
    </w:div>
    <w:div w:id="246615845">
      <w:bodyDiv w:val="1"/>
      <w:marLeft w:val="0"/>
      <w:marRight w:val="0"/>
      <w:marTop w:val="0"/>
      <w:marBottom w:val="0"/>
      <w:divBdr>
        <w:top w:val="none" w:sz="0" w:space="0" w:color="auto"/>
        <w:left w:val="none" w:sz="0" w:space="0" w:color="auto"/>
        <w:bottom w:val="none" w:sz="0" w:space="0" w:color="auto"/>
        <w:right w:val="none" w:sz="0" w:space="0" w:color="auto"/>
      </w:divBdr>
    </w:div>
    <w:div w:id="277031238">
      <w:bodyDiv w:val="1"/>
      <w:marLeft w:val="0"/>
      <w:marRight w:val="0"/>
      <w:marTop w:val="0"/>
      <w:marBottom w:val="0"/>
      <w:divBdr>
        <w:top w:val="none" w:sz="0" w:space="0" w:color="auto"/>
        <w:left w:val="none" w:sz="0" w:space="0" w:color="auto"/>
        <w:bottom w:val="none" w:sz="0" w:space="0" w:color="auto"/>
        <w:right w:val="none" w:sz="0" w:space="0" w:color="auto"/>
      </w:divBdr>
    </w:div>
    <w:div w:id="294145297">
      <w:bodyDiv w:val="1"/>
      <w:marLeft w:val="0"/>
      <w:marRight w:val="0"/>
      <w:marTop w:val="0"/>
      <w:marBottom w:val="0"/>
      <w:divBdr>
        <w:top w:val="none" w:sz="0" w:space="0" w:color="auto"/>
        <w:left w:val="none" w:sz="0" w:space="0" w:color="auto"/>
        <w:bottom w:val="none" w:sz="0" w:space="0" w:color="auto"/>
        <w:right w:val="none" w:sz="0" w:space="0" w:color="auto"/>
      </w:divBdr>
    </w:div>
    <w:div w:id="294409783">
      <w:bodyDiv w:val="1"/>
      <w:marLeft w:val="0"/>
      <w:marRight w:val="0"/>
      <w:marTop w:val="0"/>
      <w:marBottom w:val="0"/>
      <w:divBdr>
        <w:top w:val="none" w:sz="0" w:space="0" w:color="auto"/>
        <w:left w:val="none" w:sz="0" w:space="0" w:color="auto"/>
        <w:bottom w:val="none" w:sz="0" w:space="0" w:color="auto"/>
        <w:right w:val="none" w:sz="0" w:space="0" w:color="auto"/>
      </w:divBdr>
    </w:div>
    <w:div w:id="294414406">
      <w:bodyDiv w:val="1"/>
      <w:marLeft w:val="0"/>
      <w:marRight w:val="0"/>
      <w:marTop w:val="0"/>
      <w:marBottom w:val="0"/>
      <w:divBdr>
        <w:top w:val="none" w:sz="0" w:space="0" w:color="auto"/>
        <w:left w:val="none" w:sz="0" w:space="0" w:color="auto"/>
        <w:bottom w:val="none" w:sz="0" w:space="0" w:color="auto"/>
        <w:right w:val="none" w:sz="0" w:space="0" w:color="auto"/>
      </w:divBdr>
      <w:divsChild>
        <w:div w:id="2026978582">
          <w:marLeft w:val="0"/>
          <w:marRight w:val="0"/>
          <w:marTop w:val="0"/>
          <w:marBottom w:val="0"/>
          <w:divBdr>
            <w:top w:val="none" w:sz="0" w:space="0" w:color="auto"/>
            <w:left w:val="none" w:sz="0" w:space="0" w:color="auto"/>
            <w:bottom w:val="none" w:sz="0" w:space="0" w:color="auto"/>
            <w:right w:val="none" w:sz="0" w:space="0" w:color="auto"/>
          </w:divBdr>
          <w:divsChild>
            <w:div w:id="1802068638">
              <w:marLeft w:val="0"/>
              <w:marRight w:val="0"/>
              <w:marTop w:val="0"/>
              <w:marBottom w:val="0"/>
              <w:divBdr>
                <w:top w:val="none" w:sz="0" w:space="0" w:color="auto"/>
                <w:left w:val="none" w:sz="0" w:space="0" w:color="auto"/>
                <w:bottom w:val="none" w:sz="0" w:space="0" w:color="auto"/>
                <w:right w:val="none" w:sz="0" w:space="0" w:color="auto"/>
              </w:divBdr>
              <w:divsChild>
                <w:div w:id="16470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382">
      <w:bodyDiv w:val="1"/>
      <w:marLeft w:val="0"/>
      <w:marRight w:val="0"/>
      <w:marTop w:val="0"/>
      <w:marBottom w:val="0"/>
      <w:divBdr>
        <w:top w:val="none" w:sz="0" w:space="0" w:color="auto"/>
        <w:left w:val="none" w:sz="0" w:space="0" w:color="auto"/>
        <w:bottom w:val="none" w:sz="0" w:space="0" w:color="auto"/>
        <w:right w:val="none" w:sz="0" w:space="0" w:color="auto"/>
      </w:divBdr>
    </w:div>
    <w:div w:id="301816083">
      <w:bodyDiv w:val="1"/>
      <w:marLeft w:val="0"/>
      <w:marRight w:val="0"/>
      <w:marTop w:val="0"/>
      <w:marBottom w:val="0"/>
      <w:divBdr>
        <w:top w:val="none" w:sz="0" w:space="0" w:color="auto"/>
        <w:left w:val="none" w:sz="0" w:space="0" w:color="auto"/>
        <w:bottom w:val="none" w:sz="0" w:space="0" w:color="auto"/>
        <w:right w:val="none" w:sz="0" w:space="0" w:color="auto"/>
      </w:divBdr>
    </w:div>
    <w:div w:id="328753667">
      <w:bodyDiv w:val="1"/>
      <w:marLeft w:val="0"/>
      <w:marRight w:val="0"/>
      <w:marTop w:val="0"/>
      <w:marBottom w:val="0"/>
      <w:divBdr>
        <w:top w:val="none" w:sz="0" w:space="0" w:color="auto"/>
        <w:left w:val="none" w:sz="0" w:space="0" w:color="auto"/>
        <w:bottom w:val="none" w:sz="0" w:space="0" w:color="auto"/>
        <w:right w:val="none" w:sz="0" w:space="0" w:color="auto"/>
      </w:divBdr>
    </w:div>
    <w:div w:id="344483279">
      <w:bodyDiv w:val="1"/>
      <w:marLeft w:val="0"/>
      <w:marRight w:val="0"/>
      <w:marTop w:val="0"/>
      <w:marBottom w:val="0"/>
      <w:divBdr>
        <w:top w:val="none" w:sz="0" w:space="0" w:color="auto"/>
        <w:left w:val="none" w:sz="0" w:space="0" w:color="auto"/>
        <w:bottom w:val="none" w:sz="0" w:space="0" w:color="auto"/>
        <w:right w:val="none" w:sz="0" w:space="0" w:color="auto"/>
      </w:divBdr>
    </w:div>
    <w:div w:id="358703379">
      <w:bodyDiv w:val="1"/>
      <w:marLeft w:val="0"/>
      <w:marRight w:val="0"/>
      <w:marTop w:val="0"/>
      <w:marBottom w:val="0"/>
      <w:divBdr>
        <w:top w:val="none" w:sz="0" w:space="0" w:color="auto"/>
        <w:left w:val="none" w:sz="0" w:space="0" w:color="auto"/>
        <w:bottom w:val="none" w:sz="0" w:space="0" w:color="auto"/>
        <w:right w:val="none" w:sz="0" w:space="0" w:color="auto"/>
      </w:divBdr>
    </w:div>
    <w:div w:id="375932247">
      <w:bodyDiv w:val="1"/>
      <w:marLeft w:val="0"/>
      <w:marRight w:val="0"/>
      <w:marTop w:val="0"/>
      <w:marBottom w:val="0"/>
      <w:divBdr>
        <w:top w:val="none" w:sz="0" w:space="0" w:color="auto"/>
        <w:left w:val="none" w:sz="0" w:space="0" w:color="auto"/>
        <w:bottom w:val="none" w:sz="0" w:space="0" w:color="auto"/>
        <w:right w:val="none" w:sz="0" w:space="0" w:color="auto"/>
      </w:divBdr>
      <w:divsChild>
        <w:div w:id="824013796">
          <w:marLeft w:val="0"/>
          <w:marRight w:val="0"/>
          <w:marTop w:val="0"/>
          <w:marBottom w:val="0"/>
          <w:divBdr>
            <w:top w:val="none" w:sz="0" w:space="0" w:color="auto"/>
            <w:left w:val="none" w:sz="0" w:space="0" w:color="auto"/>
            <w:bottom w:val="none" w:sz="0" w:space="0" w:color="auto"/>
            <w:right w:val="none" w:sz="0" w:space="0" w:color="auto"/>
          </w:divBdr>
        </w:div>
        <w:div w:id="1008021312">
          <w:marLeft w:val="0"/>
          <w:marRight w:val="0"/>
          <w:marTop w:val="0"/>
          <w:marBottom w:val="0"/>
          <w:divBdr>
            <w:top w:val="none" w:sz="0" w:space="0" w:color="auto"/>
            <w:left w:val="none" w:sz="0" w:space="0" w:color="auto"/>
            <w:bottom w:val="none" w:sz="0" w:space="0" w:color="auto"/>
            <w:right w:val="none" w:sz="0" w:space="0" w:color="auto"/>
          </w:divBdr>
        </w:div>
      </w:divsChild>
    </w:div>
    <w:div w:id="377243629">
      <w:bodyDiv w:val="1"/>
      <w:marLeft w:val="0"/>
      <w:marRight w:val="0"/>
      <w:marTop w:val="0"/>
      <w:marBottom w:val="0"/>
      <w:divBdr>
        <w:top w:val="none" w:sz="0" w:space="0" w:color="auto"/>
        <w:left w:val="none" w:sz="0" w:space="0" w:color="auto"/>
        <w:bottom w:val="none" w:sz="0" w:space="0" w:color="auto"/>
        <w:right w:val="none" w:sz="0" w:space="0" w:color="auto"/>
      </w:divBdr>
    </w:div>
    <w:div w:id="385185862">
      <w:bodyDiv w:val="1"/>
      <w:marLeft w:val="0"/>
      <w:marRight w:val="0"/>
      <w:marTop w:val="0"/>
      <w:marBottom w:val="0"/>
      <w:divBdr>
        <w:top w:val="none" w:sz="0" w:space="0" w:color="auto"/>
        <w:left w:val="none" w:sz="0" w:space="0" w:color="auto"/>
        <w:bottom w:val="none" w:sz="0" w:space="0" w:color="auto"/>
        <w:right w:val="none" w:sz="0" w:space="0" w:color="auto"/>
      </w:divBdr>
    </w:div>
    <w:div w:id="390230135">
      <w:bodyDiv w:val="1"/>
      <w:marLeft w:val="0"/>
      <w:marRight w:val="0"/>
      <w:marTop w:val="0"/>
      <w:marBottom w:val="0"/>
      <w:divBdr>
        <w:top w:val="none" w:sz="0" w:space="0" w:color="auto"/>
        <w:left w:val="none" w:sz="0" w:space="0" w:color="auto"/>
        <w:bottom w:val="none" w:sz="0" w:space="0" w:color="auto"/>
        <w:right w:val="none" w:sz="0" w:space="0" w:color="auto"/>
      </w:divBdr>
    </w:div>
    <w:div w:id="414283587">
      <w:bodyDiv w:val="1"/>
      <w:marLeft w:val="0"/>
      <w:marRight w:val="0"/>
      <w:marTop w:val="0"/>
      <w:marBottom w:val="0"/>
      <w:divBdr>
        <w:top w:val="none" w:sz="0" w:space="0" w:color="auto"/>
        <w:left w:val="none" w:sz="0" w:space="0" w:color="auto"/>
        <w:bottom w:val="none" w:sz="0" w:space="0" w:color="auto"/>
        <w:right w:val="none" w:sz="0" w:space="0" w:color="auto"/>
      </w:divBdr>
    </w:div>
    <w:div w:id="424807822">
      <w:bodyDiv w:val="1"/>
      <w:marLeft w:val="0"/>
      <w:marRight w:val="0"/>
      <w:marTop w:val="0"/>
      <w:marBottom w:val="0"/>
      <w:divBdr>
        <w:top w:val="none" w:sz="0" w:space="0" w:color="auto"/>
        <w:left w:val="none" w:sz="0" w:space="0" w:color="auto"/>
        <w:bottom w:val="none" w:sz="0" w:space="0" w:color="auto"/>
        <w:right w:val="none" w:sz="0" w:space="0" w:color="auto"/>
      </w:divBdr>
    </w:div>
    <w:div w:id="436098645">
      <w:bodyDiv w:val="1"/>
      <w:marLeft w:val="0"/>
      <w:marRight w:val="0"/>
      <w:marTop w:val="0"/>
      <w:marBottom w:val="0"/>
      <w:divBdr>
        <w:top w:val="none" w:sz="0" w:space="0" w:color="auto"/>
        <w:left w:val="none" w:sz="0" w:space="0" w:color="auto"/>
        <w:bottom w:val="none" w:sz="0" w:space="0" w:color="auto"/>
        <w:right w:val="none" w:sz="0" w:space="0" w:color="auto"/>
      </w:divBdr>
    </w:div>
    <w:div w:id="472792601">
      <w:bodyDiv w:val="1"/>
      <w:marLeft w:val="0"/>
      <w:marRight w:val="0"/>
      <w:marTop w:val="0"/>
      <w:marBottom w:val="0"/>
      <w:divBdr>
        <w:top w:val="none" w:sz="0" w:space="0" w:color="auto"/>
        <w:left w:val="none" w:sz="0" w:space="0" w:color="auto"/>
        <w:bottom w:val="none" w:sz="0" w:space="0" w:color="auto"/>
        <w:right w:val="none" w:sz="0" w:space="0" w:color="auto"/>
      </w:divBdr>
      <w:divsChild>
        <w:div w:id="1042289823">
          <w:marLeft w:val="0"/>
          <w:marRight w:val="0"/>
          <w:marTop w:val="0"/>
          <w:marBottom w:val="0"/>
          <w:divBdr>
            <w:top w:val="none" w:sz="0" w:space="0" w:color="auto"/>
            <w:left w:val="none" w:sz="0" w:space="0" w:color="auto"/>
            <w:bottom w:val="none" w:sz="0" w:space="0" w:color="auto"/>
            <w:right w:val="none" w:sz="0" w:space="0" w:color="auto"/>
          </w:divBdr>
          <w:divsChild>
            <w:div w:id="479614036">
              <w:marLeft w:val="0"/>
              <w:marRight w:val="0"/>
              <w:marTop w:val="0"/>
              <w:marBottom w:val="0"/>
              <w:divBdr>
                <w:top w:val="none" w:sz="0" w:space="0" w:color="auto"/>
                <w:left w:val="none" w:sz="0" w:space="0" w:color="auto"/>
                <w:bottom w:val="none" w:sz="0" w:space="0" w:color="auto"/>
                <w:right w:val="none" w:sz="0" w:space="0" w:color="auto"/>
              </w:divBdr>
              <w:divsChild>
                <w:div w:id="16301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39274">
      <w:bodyDiv w:val="1"/>
      <w:marLeft w:val="0"/>
      <w:marRight w:val="0"/>
      <w:marTop w:val="0"/>
      <w:marBottom w:val="0"/>
      <w:divBdr>
        <w:top w:val="none" w:sz="0" w:space="0" w:color="auto"/>
        <w:left w:val="none" w:sz="0" w:space="0" w:color="auto"/>
        <w:bottom w:val="none" w:sz="0" w:space="0" w:color="auto"/>
        <w:right w:val="none" w:sz="0" w:space="0" w:color="auto"/>
      </w:divBdr>
    </w:div>
    <w:div w:id="496116006">
      <w:bodyDiv w:val="1"/>
      <w:marLeft w:val="0"/>
      <w:marRight w:val="0"/>
      <w:marTop w:val="0"/>
      <w:marBottom w:val="0"/>
      <w:divBdr>
        <w:top w:val="none" w:sz="0" w:space="0" w:color="auto"/>
        <w:left w:val="none" w:sz="0" w:space="0" w:color="auto"/>
        <w:bottom w:val="none" w:sz="0" w:space="0" w:color="auto"/>
        <w:right w:val="none" w:sz="0" w:space="0" w:color="auto"/>
      </w:divBdr>
      <w:divsChild>
        <w:div w:id="1074860901">
          <w:marLeft w:val="0"/>
          <w:marRight w:val="0"/>
          <w:marTop w:val="0"/>
          <w:marBottom w:val="0"/>
          <w:divBdr>
            <w:top w:val="none" w:sz="0" w:space="0" w:color="auto"/>
            <w:left w:val="none" w:sz="0" w:space="0" w:color="auto"/>
            <w:bottom w:val="none" w:sz="0" w:space="0" w:color="auto"/>
            <w:right w:val="none" w:sz="0" w:space="0" w:color="auto"/>
          </w:divBdr>
        </w:div>
      </w:divsChild>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17818399">
      <w:bodyDiv w:val="1"/>
      <w:marLeft w:val="0"/>
      <w:marRight w:val="0"/>
      <w:marTop w:val="0"/>
      <w:marBottom w:val="0"/>
      <w:divBdr>
        <w:top w:val="none" w:sz="0" w:space="0" w:color="auto"/>
        <w:left w:val="none" w:sz="0" w:space="0" w:color="auto"/>
        <w:bottom w:val="none" w:sz="0" w:space="0" w:color="auto"/>
        <w:right w:val="none" w:sz="0" w:space="0" w:color="auto"/>
      </w:divBdr>
    </w:div>
    <w:div w:id="521237844">
      <w:bodyDiv w:val="1"/>
      <w:marLeft w:val="0"/>
      <w:marRight w:val="0"/>
      <w:marTop w:val="0"/>
      <w:marBottom w:val="0"/>
      <w:divBdr>
        <w:top w:val="none" w:sz="0" w:space="0" w:color="auto"/>
        <w:left w:val="none" w:sz="0" w:space="0" w:color="auto"/>
        <w:bottom w:val="none" w:sz="0" w:space="0" w:color="auto"/>
        <w:right w:val="none" w:sz="0" w:space="0" w:color="auto"/>
      </w:divBdr>
      <w:divsChild>
        <w:div w:id="1385986354">
          <w:marLeft w:val="0"/>
          <w:marRight w:val="0"/>
          <w:marTop w:val="0"/>
          <w:marBottom w:val="0"/>
          <w:divBdr>
            <w:top w:val="none" w:sz="0" w:space="0" w:color="auto"/>
            <w:left w:val="none" w:sz="0" w:space="0" w:color="auto"/>
            <w:bottom w:val="none" w:sz="0" w:space="0" w:color="auto"/>
            <w:right w:val="none" w:sz="0" w:space="0" w:color="auto"/>
          </w:divBdr>
          <w:divsChild>
            <w:div w:id="2063751913">
              <w:marLeft w:val="0"/>
              <w:marRight w:val="0"/>
              <w:marTop w:val="0"/>
              <w:marBottom w:val="0"/>
              <w:divBdr>
                <w:top w:val="none" w:sz="0" w:space="0" w:color="auto"/>
                <w:left w:val="none" w:sz="0" w:space="0" w:color="auto"/>
                <w:bottom w:val="none" w:sz="0" w:space="0" w:color="auto"/>
                <w:right w:val="none" w:sz="0" w:space="0" w:color="auto"/>
              </w:divBdr>
              <w:divsChild>
                <w:div w:id="11618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56395">
      <w:bodyDiv w:val="1"/>
      <w:marLeft w:val="0"/>
      <w:marRight w:val="0"/>
      <w:marTop w:val="0"/>
      <w:marBottom w:val="0"/>
      <w:divBdr>
        <w:top w:val="none" w:sz="0" w:space="0" w:color="auto"/>
        <w:left w:val="none" w:sz="0" w:space="0" w:color="auto"/>
        <w:bottom w:val="none" w:sz="0" w:space="0" w:color="auto"/>
        <w:right w:val="none" w:sz="0" w:space="0" w:color="auto"/>
      </w:divBdr>
    </w:div>
    <w:div w:id="578829484">
      <w:bodyDiv w:val="1"/>
      <w:marLeft w:val="0"/>
      <w:marRight w:val="0"/>
      <w:marTop w:val="0"/>
      <w:marBottom w:val="0"/>
      <w:divBdr>
        <w:top w:val="none" w:sz="0" w:space="0" w:color="auto"/>
        <w:left w:val="none" w:sz="0" w:space="0" w:color="auto"/>
        <w:bottom w:val="none" w:sz="0" w:space="0" w:color="auto"/>
        <w:right w:val="none" w:sz="0" w:space="0" w:color="auto"/>
      </w:divBdr>
    </w:div>
    <w:div w:id="581574527">
      <w:bodyDiv w:val="1"/>
      <w:marLeft w:val="0"/>
      <w:marRight w:val="0"/>
      <w:marTop w:val="0"/>
      <w:marBottom w:val="0"/>
      <w:divBdr>
        <w:top w:val="none" w:sz="0" w:space="0" w:color="auto"/>
        <w:left w:val="none" w:sz="0" w:space="0" w:color="auto"/>
        <w:bottom w:val="none" w:sz="0" w:space="0" w:color="auto"/>
        <w:right w:val="none" w:sz="0" w:space="0" w:color="auto"/>
      </w:divBdr>
    </w:div>
    <w:div w:id="592859475">
      <w:bodyDiv w:val="1"/>
      <w:marLeft w:val="0"/>
      <w:marRight w:val="0"/>
      <w:marTop w:val="0"/>
      <w:marBottom w:val="0"/>
      <w:divBdr>
        <w:top w:val="none" w:sz="0" w:space="0" w:color="auto"/>
        <w:left w:val="none" w:sz="0" w:space="0" w:color="auto"/>
        <w:bottom w:val="none" w:sz="0" w:space="0" w:color="auto"/>
        <w:right w:val="none" w:sz="0" w:space="0" w:color="auto"/>
      </w:divBdr>
      <w:divsChild>
        <w:div w:id="257716750">
          <w:marLeft w:val="0"/>
          <w:marRight w:val="0"/>
          <w:marTop w:val="0"/>
          <w:marBottom w:val="0"/>
          <w:divBdr>
            <w:top w:val="none" w:sz="0" w:space="0" w:color="auto"/>
            <w:left w:val="none" w:sz="0" w:space="0" w:color="auto"/>
            <w:bottom w:val="none" w:sz="0" w:space="0" w:color="auto"/>
            <w:right w:val="none" w:sz="0" w:space="0" w:color="auto"/>
          </w:divBdr>
          <w:divsChild>
            <w:div w:id="911936843">
              <w:marLeft w:val="0"/>
              <w:marRight w:val="0"/>
              <w:marTop w:val="0"/>
              <w:marBottom w:val="0"/>
              <w:divBdr>
                <w:top w:val="none" w:sz="0" w:space="0" w:color="auto"/>
                <w:left w:val="none" w:sz="0" w:space="0" w:color="auto"/>
                <w:bottom w:val="none" w:sz="0" w:space="0" w:color="auto"/>
                <w:right w:val="none" w:sz="0" w:space="0" w:color="auto"/>
              </w:divBdr>
              <w:divsChild>
                <w:div w:id="5160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248782">
      <w:bodyDiv w:val="1"/>
      <w:marLeft w:val="0"/>
      <w:marRight w:val="0"/>
      <w:marTop w:val="0"/>
      <w:marBottom w:val="0"/>
      <w:divBdr>
        <w:top w:val="none" w:sz="0" w:space="0" w:color="auto"/>
        <w:left w:val="none" w:sz="0" w:space="0" w:color="auto"/>
        <w:bottom w:val="none" w:sz="0" w:space="0" w:color="auto"/>
        <w:right w:val="none" w:sz="0" w:space="0" w:color="auto"/>
      </w:divBdr>
    </w:div>
    <w:div w:id="652366804">
      <w:bodyDiv w:val="1"/>
      <w:marLeft w:val="0"/>
      <w:marRight w:val="0"/>
      <w:marTop w:val="0"/>
      <w:marBottom w:val="0"/>
      <w:divBdr>
        <w:top w:val="none" w:sz="0" w:space="0" w:color="auto"/>
        <w:left w:val="none" w:sz="0" w:space="0" w:color="auto"/>
        <w:bottom w:val="none" w:sz="0" w:space="0" w:color="auto"/>
        <w:right w:val="none" w:sz="0" w:space="0" w:color="auto"/>
      </w:divBdr>
      <w:divsChild>
        <w:div w:id="664404496">
          <w:marLeft w:val="0"/>
          <w:marRight w:val="0"/>
          <w:marTop w:val="0"/>
          <w:marBottom w:val="0"/>
          <w:divBdr>
            <w:top w:val="none" w:sz="0" w:space="0" w:color="auto"/>
            <w:left w:val="none" w:sz="0" w:space="0" w:color="auto"/>
            <w:bottom w:val="none" w:sz="0" w:space="0" w:color="auto"/>
            <w:right w:val="none" w:sz="0" w:space="0" w:color="auto"/>
          </w:divBdr>
        </w:div>
        <w:div w:id="988440411">
          <w:marLeft w:val="0"/>
          <w:marRight w:val="0"/>
          <w:marTop w:val="0"/>
          <w:marBottom w:val="0"/>
          <w:divBdr>
            <w:top w:val="none" w:sz="0" w:space="0" w:color="auto"/>
            <w:left w:val="none" w:sz="0" w:space="0" w:color="auto"/>
            <w:bottom w:val="none" w:sz="0" w:space="0" w:color="auto"/>
            <w:right w:val="none" w:sz="0" w:space="0" w:color="auto"/>
          </w:divBdr>
        </w:div>
      </w:divsChild>
    </w:div>
    <w:div w:id="663052349">
      <w:bodyDiv w:val="1"/>
      <w:marLeft w:val="0"/>
      <w:marRight w:val="0"/>
      <w:marTop w:val="0"/>
      <w:marBottom w:val="0"/>
      <w:divBdr>
        <w:top w:val="none" w:sz="0" w:space="0" w:color="auto"/>
        <w:left w:val="none" w:sz="0" w:space="0" w:color="auto"/>
        <w:bottom w:val="none" w:sz="0" w:space="0" w:color="auto"/>
        <w:right w:val="none" w:sz="0" w:space="0" w:color="auto"/>
      </w:divBdr>
    </w:div>
    <w:div w:id="673730505">
      <w:bodyDiv w:val="1"/>
      <w:marLeft w:val="0"/>
      <w:marRight w:val="0"/>
      <w:marTop w:val="0"/>
      <w:marBottom w:val="0"/>
      <w:divBdr>
        <w:top w:val="none" w:sz="0" w:space="0" w:color="auto"/>
        <w:left w:val="none" w:sz="0" w:space="0" w:color="auto"/>
        <w:bottom w:val="none" w:sz="0" w:space="0" w:color="auto"/>
        <w:right w:val="none" w:sz="0" w:space="0" w:color="auto"/>
      </w:divBdr>
      <w:divsChild>
        <w:div w:id="425808903">
          <w:marLeft w:val="0"/>
          <w:marRight w:val="0"/>
          <w:marTop w:val="0"/>
          <w:marBottom w:val="0"/>
          <w:divBdr>
            <w:top w:val="none" w:sz="0" w:space="0" w:color="auto"/>
            <w:left w:val="none" w:sz="0" w:space="0" w:color="auto"/>
            <w:bottom w:val="none" w:sz="0" w:space="0" w:color="auto"/>
            <w:right w:val="none" w:sz="0" w:space="0" w:color="auto"/>
          </w:divBdr>
          <w:divsChild>
            <w:div w:id="624120348">
              <w:marLeft w:val="0"/>
              <w:marRight w:val="0"/>
              <w:marTop w:val="0"/>
              <w:marBottom w:val="0"/>
              <w:divBdr>
                <w:top w:val="none" w:sz="0" w:space="0" w:color="auto"/>
                <w:left w:val="none" w:sz="0" w:space="0" w:color="auto"/>
                <w:bottom w:val="none" w:sz="0" w:space="0" w:color="auto"/>
                <w:right w:val="none" w:sz="0" w:space="0" w:color="auto"/>
              </w:divBdr>
              <w:divsChild>
                <w:div w:id="69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21919">
      <w:bodyDiv w:val="1"/>
      <w:marLeft w:val="0"/>
      <w:marRight w:val="0"/>
      <w:marTop w:val="0"/>
      <w:marBottom w:val="0"/>
      <w:divBdr>
        <w:top w:val="none" w:sz="0" w:space="0" w:color="auto"/>
        <w:left w:val="none" w:sz="0" w:space="0" w:color="auto"/>
        <w:bottom w:val="none" w:sz="0" w:space="0" w:color="auto"/>
        <w:right w:val="none" w:sz="0" w:space="0" w:color="auto"/>
      </w:divBdr>
    </w:div>
    <w:div w:id="696584597">
      <w:bodyDiv w:val="1"/>
      <w:marLeft w:val="0"/>
      <w:marRight w:val="0"/>
      <w:marTop w:val="0"/>
      <w:marBottom w:val="0"/>
      <w:divBdr>
        <w:top w:val="none" w:sz="0" w:space="0" w:color="auto"/>
        <w:left w:val="none" w:sz="0" w:space="0" w:color="auto"/>
        <w:bottom w:val="none" w:sz="0" w:space="0" w:color="auto"/>
        <w:right w:val="none" w:sz="0" w:space="0" w:color="auto"/>
      </w:divBdr>
    </w:div>
    <w:div w:id="696857958">
      <w:bodyDiv w:val="1"/>
      <w:marLeft w:val="0"/>
      <w:marRight w:val="0"/>
      <w:marTop w:val="0"/>
      <w:marBottom w:val="0"/>
      <w:divBdr>
        <w:top w:val="none" w:sz="0" w:space="0" w:color="auto"/>
        <w:left w:val="none" w:sz="0" w:space="0" w:color="auto"/>
        <w:bottom w:val="none" w:sz="0" w:space="0" w:color="auto"/>
        <w:right w:val="none" w:sz="0" w:space="0" w:color="auto"/>
      </w:divBdr>
    </w:div>
    <w:div w:id="697852462">
      <w:bodyDiv w:val="1"/>
      <w:marLeft w:val="0"/>
      <w:marRight w:val="0"/>
      <w:marTop w:val="0"/>
      <w:marBottom w:val="0"/>
      <w:divBdr>
        <w:top w:val="none" w:sz="0" w:space="0" w:color="auto"/>
        <w:left w:val="none" w:sz="0" w:space="0" w:color="auto"/>
        <w:bottom w:val="none" w:sz="0" w:space="0" w:color="auto"/>
        <w:right w:val="none" w:sz="0" w:space="0" w:color="auto"/>
      </w:divBdr>
    </w:div>
    <w:div w:id="724790801">
      <w:bodyDiv w:val="1"/>
      <w:marLeft w:val="0"/>
      <w:marRight w:val="0"/>
      <w:marTop w:val="0"/>
      <w:marBottom w:val="0"/>
      <w:divBdr>
        <w:top w:val="none" w:sz="0" w:space="0" w:color="auto"/>
        <w:left w:val="none" w:sz="0" w:space="0" w:color="auto"/>
        <w:bottom w:val="none" w:sz="0" w:space="0" w:color="auto"/>
        <w:right w:val="none" w:sz="0" w:space="0" w:color="auto"/>
      </w:divBdr>
    </w:div>
    <w:div w:id="731578795">
      <w:bodyDiv w:val="1"/>
      <w:marLeft w:val="0"/>
      <w:marRight w:val="0"/>
      <w:marTop w:val="0"/>
      <w:marBottom w:val="0"/>
      <w:divBdr>
        <w:top w:val="none" w:sz="0" w:space="0" w:color="auto"/>
        <w:left w:val="none" w:sz="0" w:space="0" w:color="auto"/>
        <w:bottom w:val="none" w:sz="0" w:space="0" w:color="auto"/>
        <w:right w:val="none" w:sz="0" w:space="0" w:color="auto"/>
      </w:divBdr>
    </w:div>
    <w:div w:id="741148915">
      <w:bodyDiv w:val="1"/>
      <w:marLeft w:val="0"/>
      <w:marRight w:val="0"/>
      <w:marTop w:val="0"/>
      <w:marBottom w:val="0"/>
      <w:divBdr>
        <w:top w:val="none" w:sz="0" w:space="0" w:color="auto"/>
        <w:left w:val="none" w:sz="0" w:space="0" w:color="auto"/>
        <w:bottom w:val="none" w:sz="0" w:space="0" w:color="auto"/>
        <w:right w:val="none" w:sz="0" w:space="0" w:color="auto"/>
      </w:divBdr>
    </w:div>
    <w:div w:id="792479438">
      <w:bodyDiv w:val="1"/>
      <w:marLeft w:val="0"/>
      <w:marRight w:val="0"/>
      <w:marTop w:val="0"/>
      <w:marBottom w:val="0"/>
      <w:divBdr>
        <w:top w:val="none" w:sz="0" w:space="0" w:color="auto"/>
        <w:left w:val="none" w:sz="0" w:space="0" w:color="auto"/>
        <w:bottom w:val="none" w:sz="0" w:space="0" w:color="auto"/>
        <w:right w:val="none" w:sz="0" w:space="0" w:color="auto"/>
      </w:divBdr>
      <w:divsChild>
        <w:div w:id="751271172">
          <w:marLeft w:val="0"/>
          <w:marRight w:val="0"/>
          <w:marTop w:val="0"/>
          <w:marBottom w:val="0"/>
          <w:divBdr>
            <w:top w:val="none" w:sz="0" w:space="0" w:color="auto"/>
            <w:left w:val="none" w:sz="0" w:space="0" w:color="auto"/>
            <w:bottom w:val="none" w:sz="0" w:space="0" w:color="auto"/>
            <w:right w:val="none" w:sz="0" w:space="0" w:color="auto"/>
          </w:divBdr>
          <w:divsChild>
            <w:div w:id="718433752">
              <w:marLeft w:val="0"/>
              <w:marRight w:val="0"/>
              <w:marTop w:val="0"/>
              <w:marBottom w:val="0"/>
              <w:divBdr>
                <w:top w:val="none" w:sz="0" w:space="0" w:color="auto"/>
                <w:left w:val="none" w:sz="0" w:space="0" w:color="auto"/>
                <w:bottom w:val="none" w:sz="0" w:space="0" w:color="auto"/>
                <w:right w:val="none" w:sz="0" w:space="0" w:color="auto"/>
              </w:divBdr>
              <w:divsChild>
                <w:div w:id="5178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1441">
      <w:bodyDiv w:val="1"/>
      <w:marLeft w:val="0"/>
      <w:marRight w:val="0"/>
      <w:marTop w:val="0"/>
      <w:marBottom w:val="0"/>
      <w:divBdr>
        <w:top w:val="none" w:sz="0" w:space="0" w:color="auto"/>
        <w:left w:val="none" w:sz="0" w:space="0" w:color="auto"/>
        <w:bottom w:val="none" w:sz="0" w:space="0" w:color="auto"/>
        <w:right w:val="none" w:sz="0" w:space="0" w:color="auto"/>
      </w:divBdr>
    </w:div>
    <w:div w:id="819999523">
      <w:bodyDiv w:val="1"/>
      <w:marLeft w:val="0"/>
      <w:marRight w:val="0"/>
      <w:marTop w:val="0"/>
      <w:marBottom w:val="0"/>
      <w:divBdr>
        <w:top w:val="none" w:sz="0" w:space="0" w:color="auto"/>
        <w:left w:val="none" w:sz="0" w:space="0" w:color="auto"/>
        <w:bottom w:val="none" w:sz="0" w:space="0" w:color="auto"/>
        <w:right w:val="none" w:sz="0" w:space="0" w:color="auto"/>
      </w:divBdr>
    </w:div>
    <w:div w:id="821122855">
      <w:bodyDiv w:val="1"/>
      <w:marLeft w:val="0"/>
      <w:marRight w:val="0"/>
      <w:marTop w:val="0"/>
      <w:marBottom w:val="0"/>
      <w:divBdr>
        <w:top w:val="none" w:sz="0" w:space="0" w:color="auto"/>
        <w:left w:val="none" w:sz="0" w:space="0" w:color="auto"/>
        <w:bottom w:val="none" w:sz="0" w:space="0" w:color="auto"/>
        <w:right w:val="none" w:sz="0" w:space="0" w:color="auto"/>
      </w:divBdr>
    </w:div>
    <w:div w:id="831219809">
      <w:bodyDiv w:val="1"/>
      <w:marLeft w:val="0"/>
      <w:marRight w:val="0"/>
      <w:marTop w:val="0"/>
      <w:marBottom w:val="0"/>
      <w:divBdr>
        <w:top w:val="none" w:sz="0" w:space="0" w:color="auto"/>
        <w:left w:val="none" w:sz="0" w:space="0" w:color="auto"/>
        <w:bottom w:val="none" w:sz="0" w:space="0" w:color="auto"/>
        <w:right w:val="none" w:sz="0" w:space="0" w:color="auto"/>
      </w:divBdr>
    </w:div>
    <w:div w:id="832187910">
      <w:bodyDiv w:val="1"/>
      <w:marLeft w:val="0"/>
      <w:marRight w:val="0"/>
      <w:marTop w:val="0"/>
      <w:marBottom w:val="0"/>
      <w:divBdr>
        <w:top w:val="none" w:sz="0" w:space="0" w:color="auto"/>
        <w:left w:val="none" w:sz="0" w:space="0" w:color="auto"/>
        <w:bottom w:val="none" w:sz="0" w:space="0" w:color="auto"/>
        <w:right w:val="none" w:sz="0" w:space="0" w:color="auto"/>
      </w:divBdr>
      <w:divsChild>
        <w:div w:id="2051761687">
          <w:marLeft w:val="0"/>
          <w:marRight w:val="0"/>
          <w:marTop w:val="0"/>
          <w:marBottom w:val="0"/>
          <w:divBdr>
            <w:top w:val="none" w:sz="0" w:space="0" w:color="auto"/>
            <w:left w:val="none" w:sz="0" w:space="0" w:color="auto"/>
            <w:bottom w:val="none" w:sz="0" w:space="0" w:color="auto"/>
            <w:right w:val="none" w:sz="0" w:space="0" w:color="auto"/>
          </w:divBdr>
          <w:divsChild>
            <w:div w:id="614335501">
              <w:marLeft w:val="0"/>
              <w:marRight w:val="0"/>
              <w:marTop w:val="0"/>
              <w:marBottom w:val="0"/>
              <w:divBdr>
                <w:top w:val="none" w:sz="0" w:space="0" w:color="auto"/>
                <w:left w:val="none" w:sz="0" w:space="0" w:color="auto"/>
                <w:bottom w:val="none" w:sz="0" w:space="0" w:color="auto"/>
                <w:right w:val="none" w:sz="0" w:space="0" w:color="auto"/>
              </w:divBdr>
              <w:divsChild>
                <w:div w:id="585381636">
                  <w:marLeft w:val="0"/>
                  <w:marRight w:val="0"/>
                  <w:marTop w:val="0"/>
                  <w:marBottom w:val="0"/>
                  <w:divBdr>
                    <w:top w:val="none" w:sz="0" w:space="0" w:color="auto"/>
                    <w:left w:val="none" w:sz="0" w:space="0" w:color="auto"/>
                    <w:bottom w:val="none" w:sz="0" w:space="0" w:color="auto"/>
                    <w:right w:val="none" w:sz="0" w:space="0" w:color="auto"/>
                  </w:divBdr>
                  <w:divsChild>
                    <w:div w:id="5640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75451">
      <w:bodyDiv w:val="1"/>
      <w:marLeft w:val="0"/>
      <w:marRight w:val="0"/>
      <w:marTop w:val="0"/>
      <w:marBottom w:val="0"/>
      <w:divBdr>
        <w:top w:val="none" w:sz="0" w:space="0" w:color="auto"/>
        <w:left w:val="none" w:sz="0" w:space="0" w:color="auto"/>
        <w:bottom w:val="none" w:sz="0" w:space="0" w:color="auto"/>
        <w:right w:val="none" w:sz="0" w:space="0" w:color="auto"/>
      </w:divBdr>
    </w:div>
    <w:div w:id="843318637">
      <w:bodyDiv w:val="1"/>
      <w:marLeft w:val="0"/>
      <w:marRight w:val="0"/>
      <w:marTop w:val="0"/>
      <w:marBottom w:val="0"/>
      <w:divBdr>
        <w:top w:val="none" w:sz="0" w:space="0" w:color="auto"/>
        <w:left w:val="none" w:sz="0" w:space="0" w:color="auto"/>
        <w:bottom w:val="none" w:sz="0" w:space="0" w:color="auto"/>
        <w:right w:val="none" w:sz="0" w:space="0" w:color="auto"/>
      </w:divBdr>
    </w:div>
    <w:div w:id="855577963">
      <w:bodyDiv w:val="1"/>
      <w:marLeft w:val="0"/>
      <w:marRight w:val="0"/>
      <w:marTop w:val="0"/>
      <w:marBottom w:val="0"/>
      <w:divBdr>
        <w:top w:val="none" w:sz="0" w:space="0" w:color="auto"/>
        <w:left w:val="none" w:sz="0" w:space="0" w:color="auto"/>
        <w:bottom w:val="none" w:sz="0" w:space="0" w:color="auto"/>
        <w:right w:val="none" w:sz="0" w:space="0" w:color="auto"/>
      </w:divBdr>
    </w:div>
    <w:div w:id="859271438">
      <w:bodyDiv w:val="1"/>
      <w:marLeft w:val="0"/>
      <w:marRight w:val="0"/>
      <w:marTop w:val="0"/>
      <w:marBottom w:val="0"/>
      <w:divBdr>
        <w:top w:val="none" w:sz="0" w:space="0" w:color="auto"/>
        <w:left w:val="none" w:sz="0" w:space="0" w:color="auto"/>
        <w:bottom w:val="none" w:sz="0" w:space="0" w:color="auto"/>
        <w:right w:val="none" w:sz="0" w:space="0" w:color="auto"/>
      </w:divBdr>
    </w:div>
    <w:div w:id="865018423">
      <w:bodyDiv w:val="1"/>
      <w:marLeft w:val="0"/>
      <w:marRight w:val="0"/>
      <w:marTop w:val="0"/>
      <w:marBottom w:val="0"/>
      <w:divBdr>
        <w:top w:val="none" w:sz="0" w:space="0" w:color="auto"/>
        <w:left w:val="none" w:sz="0" w:space="0" w:color="auto"/>
        <w:bottom w:val="none" w:sz="0" w:space="0" w:color="auto"/>
        <w:right w:val="none" w:sz="0" w:space="0" w:color="auto"/>
      </w:divBdr>
    </w:div>
    <w:div w:id="883634983">
      <w:bodyDiv w:val="1"/>
      <w:marLeft w:val="0"/>
      <w:marRight w:val="0"/>
      <w:marTop w:val="0"/>
      <w:marBottom w:val="0"/>
      <w:divBdr>
        <w:top w:val="none" w:sz="0" w:space="0" w:color="auto"/>
        <w:left w:val="none" w:sz="0" w:space="0" w:color="auto"/>
        <w:bottom w:val="none" w:sz="0" w:space="0" w:color="auto"/>
        <w:right w:val="none" w:sz="0" w:space="0" w:color="auto"/>
      </w:divBdr>
    </w:div>
    <w:div w:id="932669052">
      <w:bodyDiv w:val="1"/>
      <w:marLeft w:val="0"/>
      <w:marRight w:val="0"/>
      <w:marTop w:val="0"/>
      <w:marBottom w:val="0"/>
      <w:divBdr>
        <w:top w:val="none" w:sz="0" w:space="0" w:color="auto"/>
        <w:left w:val="none" w:sz="0" w:space="0" w:color="auto"/>
        <w:bottom w:val="none" w:sz="0" w:space="0" w:color="auto"/>
        <w:right w:val="none" w:sz="0" w:space="0" w:color="auto"/>
      </w:divBdr>
    </w:div>
    <w:div w:id="941760893">
      <w:bodyDiv w:val="1"/>
      <w:marLeft w:val="0"/>
      <w:marRight w:val="0"/>
      <w:marTop w:val="0"/>
      <w:marBottom w:val="0"/>
      <w:divBdr>
        <w:top w:val="none" w:sz="0" w:space="0" w:color="auto"/>
        <w:left w:val="none" w:sz="0" w:space="0" w:color="auto"/>
        <w:bottom w:val="none" w:sz="0" w:space="0" w:color="auto"/>
        <w:right w:val="none" w:sz="0" w:space="0" w:color="auto"/>
      </w:divBdr>
    </w:div>
    <w:div w:id="993490195">
      <w:bodyDiv w:val="1"/>
      <w:marLeft w:val="0"/>
      <w:marRight w:val="0"/>
      <w:marTop w:val="0"/>
      <w:marBottom w:val="0"/>
      <w:divBdr>
        <w:top w:val="none" w:sz="0" w:space="0" w:color="auto"/>
        <w:left w:val="none" w:sz="0" w:space="0" w:color="auto"/>
        <w:bottom w:val="none" w:sz="0" w:space="0" w:color="auto"/>
        <w:right w:val="none" w:sz="0" w:space="0" w:color="auto"/>
      </w:divBdr>
    </w:div>
    <w:div w:id="1009016812">
      <w:bodyDiv w:val="1"/>
      <w:marLeft w:val="0"/>
      <w:marRight w:val="0"/>
      <w:marTop w:val="0"/>
      <w:marBottom w:val="0"/>
      <w:divBdr>
        <w:top w:val="none" w:sz="0" w:space="0" w:color="auto"/>
        <w:left w:val="none" w:sz="0" w:space="0" w:color="auto"/>
        <w:bottom w:val="none" w:sz="0" w:space="0" w:color="auto"/>
        <w:right w:val="none" w:sz="0" w:space="0" w:color="auto"/>
      </w:divBdr>
    </w:div>
    <w:div w:id="1015771304">
      <w:bodyDiv w:val="1"/>
      <w:marLeft w:val="0"/>
      <w:marRight w:val="0"/>
      <w:marTop w:val="0"/>
      <w:marBottom w:val="0"/>
      <w:divBdr>
        <w:top w:val="none" w:sz="0" w:space="0" w:color="auto"/>
        <w:left w:val="none" w:sz="0" w:space="0" w:color="auto"/>
        <w:bottom w:val="none" w:sz="0" w:space="0" w:color="auto"/>
        <w:right w:val="none" w:sz="0" w:space="0" w:color="auto"/>
      </w:divBdr>
      <w:divsChild>
        <w:div w:id="21051688">
          <w:marLeft w:val="0"/>
          <w:marRight w:val="0"/>
          <w:marTop w:val="0"/>
          <w:marBottom w:val="0"/>
          <w:divBdr>
            <w:top w:val="none" w:sz="0" w:space="0" w:color="auto"/>
            <w:left w:val="none" w:sz="0" w:space="0" w:color="auto"/>
            <w:bottom w:val="none" w:sz="0" w:space="0" w:color="auto"/>
            <w:right w:val="none" w:sz="0" w:space="0" w:color="auto"/>
          </w:divBdr>
          <w:divsChild>
            <w:div w:id="101388299">
              <w:marLeft w:val="0"/>
              <w:marRight w:val="0"/>
              <w:marTop w:val="0"/>
              <w:marBottom w:val="0"/>
              <w:divBdr>
                <w:top w:val="none" w:sz="0" w:space="0" w:color="auto"/>
                <w:left w:val="none" w:sz="0" w:space="0" w:color="auto"/>
                <w:bottom w:val="none" w:sz="0" w:space="0" w:color="auto"/>
                <w:right w:val="none" w:sz="0" w:space="0" w:color="auto"/>
              </w:divBdr>
              <w:divsChild>
                <w:div w:id="16778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7536">
      <w:bodyDiv w:val="1"/>
      <w:marLeft w:val="0"/>
      <w:marRight w:val="0"/>
      <w:marTop w:val="0"/>
      <w:marBottom w:val="0"/>
      <w:divBdr>
        <w:top w:val="none" w:sz="0" w:space="0" w:color="auto"/>
        <w:left w:val="none" w:sz="0" w:space="0" w:color="auto"/>
        <w:bottom w:val="none" w:sz="0" w:space="0" w:color="auto"/>
        <w:right w:val="none" w:sz="0" w:space="0" w:color="auto"/>
      </w:divBdr>
      <w:divsChild>
        <w:div w:id="930360915">
          <w:marLeft w:val="0"/>
          <w:marRight w:val="0"/>
          <w:marTop w:val="0"/>
          <w:marBottom w:val="0"/>
          <w:divBdr>
            <w:top w:val="none" w:sz="0" w:space="0" w:color="auto"/>
            <w:left w:val="none" w:sz="0" w:space="0" w:color="auto"/>
            <w:bottom w:val="none" w:sz="0" w:space="0" w:color="auto"/>
            <w:right w:val="none" w:sz="0" w:space="0" w:color="auto"/>
          </w:divBdr>
          <w:divsChild>
            <w:div w:id="1307976434">
              <w:marLeft w:val="0"/>
              <w:marRight w:val="0"/>
              <w:marTop w:val="0"/>
              <w:marBottom w:val="0"/>
              <w:divBdr>
                <w:top w:val="none" w:sz="0" w:space="0" w:color="auto"/>
                <w:left w:val="none" w:sz="0" w:space="0" w:color="auto"/>
                <w:bottom w:val="none" w:sz="0" w:space="0" w:color="auto"/>
                <w:right w:val="none" w:sz="0" w:space="0" w:color="auto"/>
              </w:divBdr>
              <w:divsChild>
                <w:div w:id="20472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017815">
      <w:bodyDiv w:val="1"/>
      <w:marLeft w:val="0"/>
      <w:marRight w:val="0"/>
      <w:marTop w:val="0"/>
      <w:marBottom w:val="0"/>
      <w:divBdr>
        <w:top w:val="none" w:sz="0" w:space="0" w:color="auto"/>
        <w:left w:val="none" w:sz="0" w:space="0" w:color="auto"/>
        <w:bottom w:val="none" w:sz="0" w:space="0" w:color="auto"/>
        <w:right w:val="none" w:sz="0" w:space="0" w:color="auto"/>
      </w:divBdr>
      <w:divsChild>
        <w:div w:id="1060977826">
          <w:marLeft w:val="0"/>
          <w:marRight w:val="0"/>
          <w:marTop w:val="0"/>
          <w:marBottom w:val="0"/>
          <w:divBdr>
            <w:top w:val="none" w:sz="0" w:space="0" w:color="auto"/>
            <w:left w:val="none" w:sz="0" w:space="0" w:color="auto"/>
            <w:bottom w:val="none" w:sz="0" w:space="0" w:color="auto"/>
            <w:right w:val="none" w:sz="0" w:space="0" w:color="auto"/>
          </w:divBdr>
        </w:div>
        <w:div w:id="1779057330">
          <w:marLeft w:val="0"/>
          <w:marRight w:val="0"/>
          <w:marTop w:val="0"/>
          <w:marBottom w:val="0"/>
          <w:divBdr>
            <w:top w:val="none" w:sz="0" w:space="0" w:color="auto"/>
            <w:left w:val="none" w:sz="0" w:space="0" w:color="auto"/>
            <w:bottom w:val="none" w:sz="0" w:space="0" w:color="auto"/>
            <w:right w:val="none" w:sz="0" w:space="0" w:color="auto"/>
          </w:divBdr>
        </w:div>
        <w:div w:id="1951859935">
          <w:marLeft w:val="0"/>
          <w:marRight w:val="0"/>
          <w:marTop w:val="0"/>
          <w:marBottom w:val="0"/>
          <w:divBdr>
            <w:top w:val="none" w:sz="0" w:space="0" w:color="auto"/>
            <w:left w:val="none" w:sz="0" w:space="0" w:color="auto"/>
            <w:bottom w:val="none" w:sz="0" w:space="0" w:color="auto"/>
            <w:right w:val="none" w:sz="0" w:space="0" w:color="auto"/>
          </w:divBdr>
        </w:div>
      </w:divsChild>
    </w:div>
    <w:div w:id="1073163192">
      <w:bodyDiv w:val="1"/>
      <w:marLeft w:val="0"/>
      <w:marRight w:val="0"/>
      <w:marTop w:val="0"/>
      <w:marBottom w:val="0"/>
      <w:divBdr>
        <w:top w:val="none" w:sz="0" w:space="0" w:color="auto"/>
        <w:left w:val="none" w:sz="0" w:space="0" w:color="auto"/>
        <w:bottom w:val="none" w:sz="0" w:space="0" w:color="auto"/>
        <w:right w:val="none" w:sz="0" w:space="0" w:color="auto"/>
      </w:divBdr>
    </w:div>
    <w:div w:id="1086727928">
      <w:bodyDiv w:val="1"/>
      <w:marLeft w:val="0"/>
      <w:marRight w:val="0"/>
      <w:marTop w:val="0"/>
      <w:marBottom w:val="0"/>
      <w:divBdr>
        <w:top w:val="none" w:sz="0" w:space="0" w:color="auto"/>
        <w:left w:val="none" w:sz="0" w:space="0" w:color="auto"/>
        <w:bottom w:val="none" w:sz="0" w:space="0" w:color="auto"/>
        <w:right w:val="none" w:sz="0" w:space="0" w:color="auto"/>
      </w:divBdr>
    </w:div>
    <w:div w:id="1102722952">
      <w:bodyDiv w:val="1"/>
      <w:marLeft w:val="0"/>
      <w:marRight w:val="0"/>
      <w:marTop w:val="0"/>
      <w:marBottom w:val="0"/>
      <w:divBdr>
        <w:top w:val="none" w:sz="0" w:space="0" w:color="auto"/>
        <w:left w:val="none" w:sz="0" w:space="0" w:color="auto"/>
        <w:bottom w:val="none" w:sz="0" w:space="0" w:color="auto"/>
        <w:right w:val="none" w:sz="0" w:space="0" w:color="auto"/>
      </w:divBdr>
      <w:divsChild>
        <w:div w:id="851724338">
          <w:marLeft w:val="0"/>
          <w:marRight w:val="0"/>
          <w:marTop w:val="0"/>
          <w:marBottom w:val="0"/>
          <w:divBdr>
            <w:top w:val="none" w:sz="0" w:space="0" w:color="auto"/>
            <w:left w:val="none" w:sz="0" w:space="0" w:color="auto"/>
            <w:bottom w:val="none" w:sz="0" w:space="0" w:color="auto"/>
            <w:right w:val="none" w:sz="0" w:space="0" w:color="auto"/>
          </w:divBdr>
          <w:divsChild>
            <w:div w:id="561796277">
              <w:marLeft w:val="0"/>
              <w:marRight w:val="0"/>
              <w:marTop w:val="0"/>
              <w:marBottom w:val="0"/>
              <w:divBdr>
                <w:top w:val="none" w:sz="0" w:space="0" w:color="auto"/>
                <w:left w:val="none" w:sz="0" w:space="0" w:color="auto"/>
                <w:bottom w:val="none" w:sz="0" w:space="0" w:color="auto"/>
                <w:right w:val="none" w:sz="0" w:space="0" w:color="auto"/>
              </w:divBdr>
              <w:divsChild>
                <w:div w:id="4552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4569">
      <w:bodyDiv w:val="1"/>
      <w:marLeft w:val="0"/>
      <w:marRight w:val="0"/>
      <w:marTop w:val="0"/>
      <w:marBottom w:val="0"/>
      <w:divBdr>
        <w:top w:val="none" w:sz="0" w:space="0" w:color="auto"/>
        <w:left w:val="none" w:sz="0" w:space="0" w:color="auto"/>
        <w:bottom w:val="none" w:sz="0" w:space="0" w:color="auto"/>
        <w:right w:val="none" w:sz="0" w:space="0" w:color="auto"/>
      </w:divBdr>
    </w:div>
    <w:div w:id="1177190219">
      <w:bodyDiv w:val="1"/>
      <w:marLeft w:val="0"/>
      <w:marRight w:val="0"/>
      <w:marTop w:val="0"/>
      <w:marBottom w:val="0"/>
      <w:divBdr>
        <w:top w:val="none" w:sz="0" w:space="0" w:color="auto"/>
        <w:left w:val="none" w:sz="0" w:space="0" w:color="auto"/>
        <w:bottom w:val="none" w:sz="0" w:space="0" w:color="auto"/>
        <w:right w:val="none" w:sz="0" w:space="0" w:color="auto"/>
      </w:divBdr>
      <w:divsChild>
        <w:div w:id="514272618">
          <w:marLeft w:val="0"/>
          <w:marRight w:val="0"/>
          <w:marTop w:val="0"/>
          <w:marBottom w:val="0"/>
          <w:divBdr>
            <w:top w:val="none" w:sz="0" w:space="0" w:color="auto"/>
            <w:left w:val="none" w:sz="0" w:space="0" w:color="auto"/>
            <w:bottom w:val="none" w:sz="0" w:space="0" w:color="auto"/>
            <w:right w:val="none" w:sz="0" w:space="0" w:color="auto"/>
          </w:divBdr>
          <w:divsChild>
            <w:div w:id="1222861128">
              <w:marLeft w:val="0"/>
              <w:marRight w:val="0"/>
              <w:marTop w:val="0"/>
              <w:marBottom w:val="0"/>
              <w:divBdr>
                <w:top w:val="none" w:sz="0" w:space="0" w:color="auto"/>
                <w:left w:val="none" w:sz="0" w:space="0" w:color="auto"/>
                <w:bottom w:val="none" w:sz="0" w:space="0" w:color="auto"/>
                <w:right w:val="none" w:sz="0" w:space="0" w:color="auto"/>
              </w:divBdr>
              <w:divsChild>
                <w:div w:id="15875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167824">
      <w:bodyDiv w:val="1"/>
      <w:marLeft w:val="0"/>
      <w:marRight w:val="0"/>
      <w:marTop w:val="0"/>
      <w:marBottom w:val="0"/>
      <w:divBdr>
        <w:top w:val="none" w:sz="0" w:space="0" w:color="auto"/>
        <w:left w:val="none" w:sz="0" w:space="0" w:color="auto"/>
        <w:bottom w:val="none" w:sz="0" w:space="0" w:color="auto"/>
        <w:right w:val="none" w:sz="0" w:space="0" w:color="auto"/>
      </w:divBdr>
      <w:divsChild>
        <w:div w:id="1678461942">
          <w:marLeft w:val="0"/>
          <w:marRight w:val="0"/>
          <w:marTop w:val="0"/>
          <w:marBottom w:val="0"/>
          <w:divBdr>
            <w:top w:val="none" w:sz="0" w:space="0" w:color="auto"/>
            <w:left w:val="none" w:sz="0" w:space="0" w:color="auto"/>
            <w:bottom w:val="none" w:sz="0" w:space="0" w:color="auto"/>
            <w:right w:val="none" w:sz="0" w:space="0" w:color="auto"/>
          </w:divBdr>
          <w:divsChild>
            <w:div w:id="1987125663">
              <w:marLeft w:val="0"/>
              <w:marRight w:val="0"/>
              <w:marTop w:val="0"/>
              <w:marBottom w:val="0"/>
              <w:divBdr>
                <w:top w:val="none" w:sz="0" w:space="0" w:color="auto"/>
                <w:left w:val="none" w:sz="0" w:space="0" w:color="auto"/>
                <w:bottom w:val="none" w:sz="0" w:space="0" w:color="auto"/>
                <w:right w:val="none" w:sz="0" w:space="0" w:color="auto"/>
              </w:divBdr>
              <w:divsChild>
                <w:div w:id="8213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3368">
      <w:bodyDiv w:val="1"/>
      <w:marLeft w:val="0"/>
      <w:marRight w:val="0"/>
      <w:marTop w:val="0"/>
      <w:marBottom w:val="0"/>
      <w:divBdr>
        <w:top w:val="none" w:sz="0" w:space="0" w:color="auto"/>
        <w:left w:val="none" w:sz="0" w:space="0" w:color="auto"/>
        <w:bottom w:val="none" w:sz="0" w:space="0" w:color="auto"/>
        <w:right w:val="none" w:sz="0" w:space="0" w:color="auto"/>
      </w:divBdr>
    </w:div>
    <w:div w:id="1229808525">
      <w:bodyDiv w:val="1"/>
      <w:marLeft w:val="0"/>
      <w:marRight w:val="0"/>
      <w:marTop w:val="0"/>
      <w:marBottom w:val="0"/>
      <w:divBdr>
        <w:top w:val="none" w:sz="0" w:space="0" w:color="auto"/>
        <w:left w:val="none" w:sz="0" w:space="0" w:color="auto"/>
        <w:bottom w:val="none" w:sz="0" w:space="0" w:color="auto"/>
        <w:right w:val="none" w:sz="0" w:space="0" w:color="auto"/>
      </w:divBdr>
    </w:div>
    <w:div w:id="1230262151">
      <w:bodyDiv w:val="1"/>
      <w:marLeft w:val="0"/>
      <w:marRight w:val="0"/>
      <w:marTop w:val="0"/>
      <w:marBottom w:val="0"/>
      <w:divBdr>
        <w:top w:val="none" w:sz="0" w:space="0" w:color="auto"/>
        <w:left w:val="none" w:sz="0" w:space="0" w:color="auto"/>
        <w:bottom w:val="none" w:sz="0" w:space="0" w:color="auto"/>
        <w:right w:val="none" w:sz="0" w:space="0" w:color="auto"/>
      </w:divBdr>
    </w:div>
    <w:div w:id="1239680008">
      <w:bodyDiv w:val="1"/>
      <w:marLeft w:val="0"/>
      <w:marRight w:val="0"/>
      <w:marTop w:val="0"/>
      <w:marBottom w:val="0"/>
      <w:divBdr>
        <w:top w:val="none" w:sz="0" w:space="0" w:color="auto"/>
        <w:left w:val="none" w:sz="0" w:space="0" w:color="auto"/>
        <w:bottom w:val="none" w:sz="0" w:space="0" w:color="auto"/>
        <w:right w:val="none" w:sz="0" w:space="0" w:color="auto"/>
      </w:divBdr>
    </w:div>
    <w:div w:id="1248730155">
      <w:bodyDiv w:val="1"/>
      <w:marLeft w:val="0"/>
      <w:marRight w:val="0"/>
      <w:marTop w:val="0"/>
      <w:marBottom w:val="0"/>
      <w:divBdr>
        <w:top w:val="none" w:sz="0" w:space="0" w:color="auto"/>
        <w:left w:val="none" w:sz="0" w:space="0" w:color="auto"/>
        <w:bottom w:val="none" w:sz="0" w:space="0" w:color="auto"/>
        <w:right w:val="none" w:sz="0" w:space="0" w:color="auto"/>
      </w:divBdr>
    </w:div>
    <w:div w:id="1249073762">
      <w:bodyDiv w:val="1"/>
      <w:marLeft w:val="0"/>
      <w:marRight w:val="0"/>
      <w:marTop w:val="0"/>
      <w:marBottom w:val="0"/>
      <w:divBdr>
        <w:top w:val="none" w:sz="0" w:space="0" w:color="auto"/>
        <w:left w:val="none" w:sz="0" w:space="0" w:color="auto"/>
        <w:bottom w:val="none" w:sz="0" w:space="0" w:color="auto"/>
        <w:right w:val="none" w:sz="0" w:space="0" w:color="auto"/>
      </w:divBdr>
    </w:div>
    <w:div w:id="1284386041">
      <w:bodyDiv w:val="1"/>
      <w:marLeft w:val="0"/>
      <w:marRight w:val="0"/>
      <w:marTop w:val="0"/>
      <w:marBottom w:val="0"/>
      <w:divBdr>
        <w:top w:val="none" w:sz="0" w:space="0" w:color="auto"/>
        <w:left w:val="none" w:sz="0" w:space="0" w:color="auto"/>
        <w:bottom w:val="none" w:sz="0" w:space="0" w:color="auto"/>
        <w:right w:val="none" w:sz="0" w:space="0" w:color="auto"/>
      </w:divBdr>
    </w:div>
    <w:div w:id="1296177893">
      <w:bodyDiv w:val="1"/>
      <w:marLeft w:val="0"/>
      <w:marRight w:val="0"/>
      <w:marTop w:val="0"/>
      <w:marBottom w:val="0"/>
      <w:divBdr>
        <w:top w:val="none" w:sz="0" w:space="0" w:color="auto"/>
        <w:left w:val="none" w:sz="0" w:space="0" w:color="auto"/>
        <w:bottom w:val="none" w:sz="0" w:space="0" w:color="auto"/>
        <w:right w:val="none" w:sz="0" w:space="0" w:color="auto"/>
      </w:divBdr>
    </w:div>
    <w:div w:id="1298993546">
      <w:bodyDiv w:val="1"/>
      <w:marLeft w:val="0"/>
      <w:marRight w:val="0"/>
      <w:marTop w:val="0"/>
      <w:marBottom w:val="0"/>
      <w:divBdr>
        <w:top w:val="none" w:sz="0" w:space="0" w:color="auto"/>
        <w:left w:val="none" w:sz="0" w:space="0" w:color="auto"/>
        <w:bottom w:val="none" w:sz="0" w:space="0" w:color="auto"/>
        <w:right w:val="none" w:sz="0" w:space="0" w:color="auto"/>
      </w:divBdr>
      <w:divsChild>
        <w:div w:id="1973974410">
          <w:marLeft w:val="0"/>
          <w:marRight w:val="0"/>
          <w:marTop w:val="0"/>
          <w:marBottom w:val="0"/>
          <w:divBdr>
            <w:top w:val="none" w:sz="0" w:space="0" w:color="auto"/>
            <w:left w:val="none" w:sz="0" w:space="0" w:color="auto"/>
            <w:bottom w:val="none" w:sz="0" w:space="0" w:color="auto"/>
            <w:right w:val="none" w:sz="0" w:space="0" w:color="auto"/>
          </w:divBdr>
          <w:divsChild>
            <w:div w:id="2101757163">
              <w:marLeft w:val="0"/>
              <w:marRight w:val="0"/>
              <w:marTop w:val="0"/>
              <w:marBottom w:val="0"/>
              <w:divBdr>
                <w:top w:val="none" w:sz="0" w:space="0" w:color="auto"/>
                <w:left w:val="none" w:sz="0" w:space="0" w:color="auto"/>
                <w:bottom w:val="none" w:sz="0" w:space="0" w:color="auto"/>
                <w:right w:val="none" w:sz="0" w:space="0" w:color="auto"/>
              </w:divBdr>
              <w:divsChild>
                <w:div w:id="251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6093">
      <w:bodyDiv w:val="1"/>
      <w:marLeft w:val="0"/>
      <w:marRight w:val="0"/>
      <w:marTop w:val="0"/>
      <w:marBottom w:val="0"/>
      <w:divBdr>
        <w:top w:val="none" w:sz="0" w:space="0" w:color="auto"/>
        <w:left w:val="none" w:sz="0" w:space="0" w:color="auto"/>
        <w:bottom w:val="none" w:sz="0" w:space="0" w:color="auto"/>
        <w:right w:val="none" w:sz="0" w:space="0" w:color="auto"/>
      </w:divBdr>
    </w:div>
    <w:div w:id="1328553373">
      <w:bodyDiv w:val="1"/>
      <w:marLeft w:val="0"/>
      <w:marRight w:val="0"/>
      <w:marTop w:val="0"/>
      <w:marBottom w:val="0"/>
      <w:divBdr>
        <w:top w:val="none" w:sz="0" w:space="0" w:color="auto"/>
        <w:left w:val="none" w:sz="0" w:space="0" w:color="auto"/>
        <w:bottom w:val="none" w:sz="0" w:space="0" w:color="auto"/>
        <w:right w:val="none" w:sz="0" w:space="0" w:color="auto"/>
      </w:divBdr>
    </w:div>
    <w:div w:id="1334531856">
      <w:bodyDiv w:val="1"/>
      <w:marLeft w:val="0"/>
      <w:marRight w:val="0"/>
      <w:marTop w:val="0"/>
      <w:marBottom w:val="0"/>
      <w:divBdr>
        <w:top w:val="none" w:sz="0" w:space="0" w:color="auto"/>
        <w:left w:val="none" w:sz="0" w:space="0" w:color="auto"/>
        <w:bottom w:val="none" w:sz="0" w:space="0" w:color="auto"/>
        <w:right w:val="none" w:sz="0" w:space="0" w:color="auto"/>
      </w:divBdr>
    </w:div>
    <w:div w:id="1357343624">
      <w:bodyDiv w:val="1"/>
      <w:marLeft w:val="0"/>
      <w:marRight w:val="0"/>
      <w:marTop w:val="0"/>
      <w:marBottom w:val="0"/>
      <w:divBdr>
        <w:top w:val="none" w:sz="0" w:space="0" w:color="auto"/>
        <w:left w:val="none" w:sz="0" w:space="0" w:color="auto"/>
        <w:bottom w:val="none" w:sz="0" w:space="0" w:color="auto"/>
        <w:right w:val="none" w:sz="0" w:space="0" w:color="auto"/>
      </w:divBdr>
    </w:div>
    <w:div w:id="1365594555">
      <w:bodyDiv w:val="1"/>
      <w:marLeft w:val="0"/>
      <w:marRight w:val="0"/>
      <w:marTop w:val="0"/>
      <w:marBottom w:val="0"/>
      <w:divBdr>
        <w:top w:val="none" w:sz="0" w:space="0" w:color="auto"/>
        <w:left w:val="none" w:sz="0" w:space="0" w:color="auto"/>
        <w:bottom w:val="none" w:sz="0" w:space="0" w:color="auto"/>
        <w:right w:val="none" w:sz="0" w:space="0" w:color="auto"/>
      </w:divBdr>
    </w:div>
    <w:div w:id="1372535018">
      <w:bodyDiv w:val="1"/>
      <w:marLeft w:val="0"/>
      <w:marRight w:val="0"/>
      <w:marTop w:val="0"/>
      <w:marBottom w:val="0"/>
      <w:divBdr>
        <w:top w:val="none" w:sz="0" w:space="0" w:color="auto"/>
        <w:left w:val="none" w:sz="0" w:space="0" w:color="auto"/>
        <w:bottom w:val="none" w:sz="0" w:space="0" w:color="auto"/>
        <w:right w:val="none" w:sz="0" w:space="0" w:color="auto"/>
      </w:divBdr>
    </w:div>
    <w:div w:id="1373460046">
      <w:bodyDiv w:val="1"/>
      <w:marLeft w:val="0"/>
      <w:marRight w:val="0"/>
      <w:marTop w:val="0"/>
      <w:marBottom w:val="0"/>
      <w:divBdr>
        <w:top w:val="none" w:sz="0" w:space="0" w:color="auto"/>
        <w:left w:val="none" w:sz="0" w:space="0" w:color="auto"/>
        <w:bottom w:val="none" w:sz="0" w:space="0" w:color="auto"/>
        <w:right w:val="none" w:sz="0" w:space="0" w:color="auto"/>
      </w:divBdr>
      <w:divsChild>
        <w:div w:id="1241987792">
          <w:marLeft w:val="0"/>
          <w:marRight w:val="0"/>
          <w:marTop w:val="0"/>
          <w:marBottom w:val="0"/>
          <w:divBdr>
            <w:top w:val="none" w:sz="0" w:space="0" w:color="auto"/>
            <w:left w:val="none" w:sz="0" w:space="0" w:color="auto"/>
            <w:bottom w:val="none" w:sz="0" w:space="0" w:color="auto"/>
            <w:right w:val="none" w:sz="0" w:space="0" w:color="auto"/>
          </w:divBdr>
          <w:divsChild>
            <w:div w:id="573854451">
              <w:marLeft w:val="0"/>
              <w:marRight w:val="0"/>
              <w:marTop w:val="0"/>
              <w:marBottom w:val="0"/>
              <w:divBdr>
                <w:top w:val="none" w:sz="0" w:space="0" w:color="auto"/>
                <w:left w:val="none" w:sz="0" w:space="0" w:color="auto"/>
                <w:bottom w:val="none" w:sz="0" w:space="0" w:color="auto"/>
                <w:right w:val="none" w:sz="0" w:space="0" w:color="auto"/>
              </w:divBdr>
              <w:divsChild>
                <w:div w:id="169896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24753">
      <w:bodyDiv w:val="1"/>
      <w:marLeft w:val="0"/>
      <w:marRight w:val="0"/>
      <w:marTop w:val="0"/>
      <w:marBottom w:val="0"/>
      <w:divBdr>
        <w:top w:val="none" w:sz="0" w:space="0" w:color="auto"/>
        <w:left w:val="none" w:sz="0" w:space="0" w:color="auto"/>
        <w:bottom w:val="none" w:sz="0" w:space="0" w:color="auto"/>
        <w:right w:val="none" w:sz="0" w:space="0" w:color="auto"/>
      </w:divBdr>
      <w:divsChild>
        <w:div w:id="2044675062">
          <w:marLeft w:val="0"/>
          <w:marRight w:val="0"/>
          <w:marTop w:val="0"/>
          <w:marBottom w:val="0"/>
          <w:divBdr>
            <w:top w:val="none" w:sz="0" w:space="0" w:color="auto"/>
            <w:left w:val="none" w:sz="0" w:space="0" w:color="auto"/>
            <w:bottom w:val="none" w:sz="0" w:space="0" w:color="auto"/>
            <w:right w:val="none" w:sz="0" w:space="0" w:color="auto"/>
          </w:divBdr>
          <w:divsChild>
            <w:div w:id="1264609237">
              <w:marLeft w:val="0"/>
              <w:marRight w:val="0"/>
              <w:marTop w:val="0"/>
              <w:marBottom w:val="0"/>
              <w:divBdr>
                <w:top w:val="none" w:sz="0" w:space="0" w:color="auto"/>
                <w:left w:val="none" w:sz="0" w:space="0" w:color="auto"/>
                <w:bottom w:val="none" w:sz="0" w:space="0" w:color="auto"/>
                <w:right w:val="none" w:sz="0" w:space="0" w:color="auto"/>
              </w:divBdr>
              <w:divsChild>
                <w:div w:id="2560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51793">
      <w:bodyDiv w:val="1"/>
      <w:marLeft w:val="0"/>
      <w:marRight w:val="0"/>
      <w:marTop w:val="0"/>
      <w:marBottom w:val="0"/>
      <w:divBdr>
        <w:top w:val="none" w:sz="0" w:space="0" w:color="auto"/>
        <w:left w:val="none" w:sz="0" w:space="0" w:color="auto"/>
        <w:bottom w:val="none" w:sz="0" w:space="0" w:color="auto"/>
        <w:right w:val="none" w:sz="0" w:space="0" w:color="auto"/>
      </w:divBdr>
    </w:div>
    <w:div w:id="1399136570">
      <w:bodyDiv w:val="1"/>
      <w:marLeft w:val="0"/>
      <w:marRight w:val="0"/>
      <w:marTop w:val="0"/>
      <w:marBottom w:val="0"/>
      <w:divBdr>
        <w:top w:val="none" w:sz="0" w:space="0" w:color="auto"/>
        <w:left w:val="none" w:sz="0" w:space="0" w:color="auto"/>
        <w:bottom w:val="none" w:sz="0" w:space="0" w:color="auto"/>
        <w:right w:val="none" w:sz="0" w:space="0" w:color="auto"/>
      </w:divBdr>
    </w:div>
    <w:div w:id="1431853198">
      <w:bodyDiv w:val="1"/>
      <w:marLeft w:val="0"/>
      <w:marRight w:val="0"/>
      <w:marTop w:val="0"/>
      <w:marBottom w:val="0"/>
      <w:divBdr>
        <w:top w:val="none" w:sz="0" w:space="0" w:color="auto"/>
        <w:left w:val="none" w:sz="0" w:space="0" w:color="auto"/>
        <w:bottom w:val="none" w:sz="0" w:space="0" w:color="auto"/>
        <w:right w:val="none" w:sz="0" w:space="0" w:color="auto"/>
      </w:divBdr>
    </w:div>
    <w:div w:id="1476144684">
      <w:bodyDiv w:val="1"/>
      <w:marLeft w:val="0"/>
      <w:marRight w:val="0"/>
      <w:marTop w:val="0"/>
      <w:marBottom w:val="0"/>
      <w:divBdr>
        <w:top w:val="none" w:sz="0" w:space="0" w:color="auto"/>
        <w:left w:val="none" w:sz="0" w:space="0" w:color="auto"/>
        <w:bottom w:val="none" w:sz="0" w:space="0" w:color="auto"/>
        <w:right w:val="none" w:sz="0" w:space="0" w:color="auto"/>
      </w:divBdr>
    </w:div>
    <w:div w:id="1485706328">
      <w:bodyDiv w:val="1"/>
      <w:marLeft w:val="0"/>
      <w:marRight w:val="0"/>
      <w:marTop w:val="0"/>
      <w:marBottom w:val="0"/>
      <w:divBdr>
        <w:top w:val="none" w:sz="0" w:space="0" w:color="auto"/>
        <w:left w:val="none" w:sz="0" w:space="0" w:color="auto"/>
        <w:bottom w:val="none" w:sz="0" w:space="0" w:color="auto"/>
        <w:right w:val="none" w:sz="0" w:space="0" w:color="auto"/>
      </w:divBdr>
    </w:div>
    <w:div w:id="1493451803">
      <w:bodyDiv w:val="1"/>
      <w:marLeft w:val="0"/>
      <w:marRight w:val="0"/>
      <w:marTop w:val="0"/>
      <w:marBottom w:val="0"/>
      <w:divBdr>
        <w:top w:val="none" w:sz="0" w:space="0" w:color="auto"/>
        <w:left w:val="none" w:sz="0" w:space="0" w:color="auto"/>
        <w:bottom w:val="none" w:sz="0" w:space="0" w:color="auto"/>
        <w:right w:val="none" w:sz="0" w:space="0" w:color="auto"/>
      </w:divBdr>
    </w:div>
    <w:div w:id="1558587315">
      <w:bodyDiv w:val="1"/>
      <w:marLeft w:val="0"/>
      <w:marRight w:val="0"/>
      <w:marTop w:val="0"/>
      <w:marBottom w:val="0"/>
      <w:divBdr>
        <w:top w:val="none" w:sz="0" w:space="0" w:color="auto"/>
        <w:left w:val="none" w:sz="0" w:space="0" w:color="auto"/>
        <w:bottom w:val="none" w:sz="0" w:space="0" w:color="auto"/>
        <w:right w:val="none" w:sz="0" w:space="0" w:color="auto"/>
      </w:divBdr>
    </w:div>
    <w:div w:id="1572541716">
      <w:bodyDiv w:val="1"/>
      <w:marLeft w:val="0"/>
      <w:marRight w:val="0"/>
      <w:marTop w:val="0"/>
      <w:marBottom w:val="0"/>
      <w:divBdr>
        <w:top w:val="none" w:sz="0" w:space="0" w:color="auto"/>
        <w:left w:val="none" w:sz="0" w:space="0" w:color="auto"/>
        <w:bottom w:val="none" w:sz="0" w:space="0" w:color="auto"/>
        <w:right w:val="none" w:sz="0" w:space="0" w:color="auto"/>
      </w:divBdr>
    </w:div>
    <w:div w:id="1590112898">
      <w:bodyDiv w:val="1"/>
      <w:marLeft w:val="0"/>
      <w:marRight w:val="0"/>
      <w:marTop w:val="0"/>
      <w:marBottom w:val="0"/>
      <w:divBdr>
        <w:top w:val="none" w:sz="0" w:space="0" w:color="auto"/>
        <w:left w:val="none" w:sz="0" w:space="0" w:color="auto"/>
        <w:bottom w:val="none" w:sz="0" w:space="0" w:color="auto"/>
        <w:right w:val="none" w:sz="0" w:space="0" w:color="auto"/>
      </w:divBdr>
      <w:divsChild>
        <w:div w:id="236864913">
          <w:marLeft w:val="0"/>
          <w:marRight w:val="0"/>
          <w:marTop w:val="0"/>
          <w:marBottom w:val="0"/>
          <w:divBdr>
            <w:top w:val="none" w:sz="0" w:space="0" w:color="auto"/>
            <w:left w:val="none" w:sz="0" w:space="0" w:color="auto"/>
            <w:bottom w:val="none" w:sz="0" w:space="0" w:color="auto"/>
            <w:right w:val="none" w:sz="0" w:space="0" w:color="auto"/>
          </w:divBdr>
          <w:divsChild>
            <w:div w:id="628318769">
              <w:marLeft w:val="0"/>
              <w:marRight w:val="0"/>
              <w:marTop w:val="0"/>
              <w:marBottom w:val="0"/>
              <w:divBdr>
                <w:top w:val="none" w:sz="0" w:space="0" w:color="auto"/>
                <w:left w:val="none" w:sz="0" w:space="0" w:color="auto"/>
                <w:bottom w:val="none" w:sz="0" w:space="0" w:color="auto"/>
                <w:right w:val="none" w:sz="0" w:space="0" w:color="auto"/>
              </w:divBdr>
              <w:divsChild>
                <w:div w:id="19407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65750">
      <w:bodyDiv w:val="1"/>
      <w:marLeft w:val="0"/>
      <w:marRight w:val="0"/>
      <w:marTop w:val="0"/>
      <w:marBottom w:val="0"/>
      <w:divBdr>
        <w:top w:val="none" w:sz="0" w:space="0" w:color="auto"/>
        <w:left w:val="none" w:sz="0" w:space="0" w:color="auto"/>
        <w:bottom w:val="none" w:sz="0" w:space="0" w:color="auto"/>
        <w:right w:val="none" w:sz="0" w:space="0" w:color="auto"/>
      </w:divBdr>
      <w:divsChild>
        <w:div w:id="1272011588">
          <w:marLeft w:val="0"/>
          <w:marRight w:val="0"/>
          <w:marTop w:val="0"/>
          <w:marBottom w:val="0"/>
          <w:divBdr>
            <w:top w:val="none" w:sz="0" w:space="0" w:color="auto"/>
            <w:left w:val="none" w:sz="0" w:space="0" w:color="auto"/>
            <w:bottom w:val="none" w:sz="0" w:space="0" w:color="auto"/>
            <w:right w:val="none" w:sz="0" w:space="0" w:color="auto"/>
          </w:divBdr>
          <w:divsChild>
            <w:div w:id="1900937735">
              <w:marLeft w:val="0"/>
              <w:marRight w:val="0"/>
              <w:marTop w:val="0"/>
              <w:marBottom w:val="0"/>
              <w:divBdr>
                <w:top w:val="none" w:sz="0" w:space="0" w:color="auto"/>
                <w:left w:val="none" w:sz="0" w:space="0" w:color="auto"/>
                <w:bottom w:val="none" w:sz="0" w:space="0" w:color="auto"/>
                <w:right w:val="none" w:sz="0" w:space="0" w:color="auto"/>
              </w:divBdr>
              <w:divsChild>
                <w:div w:id="1611737244">
                  <w:marLeft w:val="0"/>
                  <w:marRight w:val="0"/>
                  <w:marTop w:val="0"/>
                  <w:marBottom w:val="0"/>
                  <w:divBdr>
                    <w:top w:val="none" w:sz="0" w:space="0" w:color="auto"/>
                    <w:left w:val="none" w:sz="0" w:space="0" w:color="auto"/>
                    <w:bottom w:val="none" w:sz="0" w:space="0" w:color="auto"/>
                    <w:right w:val="none" w:sz="0" w:space="0" w:color="auto"/>
                  </w:divBdr>
                  <w:divsChild>
                    <w:div w:id="156448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19583">
      <w:bodyDiv w:val="1"/>
      <w:marLeft w:val="0"/>
      <w:marRight w:val="0"/>
      <w:marTop w:val="0"/>
      <w:marBottom w:val="0"/>
      <w:divBdr>
        <w:top w:val="none" w:sz="0" w:space="0" w:color="auto"/>
        <w:left w:val="none" w:sz="0" w:space="0" w:color="auto"/>
        <w:bottom w:val="none" w:sz="0" w:space="0" w:color="auto"/>
        <w:right w:val="none" w:sz="0" w:space="0" w:color="auto"/>
      </w:divBdr>
    </w:div>
    <w:div w:id="1655255132">
      <w:bodyDiv w:val="1"/>
      <w:marLeft w:val="0"/>
      <w:marRight w:val="0"/>
      <w:marTop w:val="0"/>
      <w:marBottom w:val="0"/>
      <w:divBdr>
        <w:top w:val="none" w:sz="0" w:space="0" w:color="auto"/>
        <w:left w:val="none" w:sz="0" w:space="0" w:color="auto"/>
        <w:bottom w:val="none" w:sz="0" w:space="0" w:color="auto"/>
        <w:right w:val="none" w:sz="0" w:space="0" w:color="auto"/>
      </w:divBdr>
    </w:div>
    <w:div w:id="1662854293">
      <w:bodyDiv w:val="1"/>
      <w:marLeft w:val="0"/>
      <w:marRight w:val="0"/>
      <w:marTop w:val="0"/>
      <w:marBottom w:val="0"/>
      <w:divBdr>
        <w:top w:val="none" w:sz="0" w:space="0" w:color="auto"/>
        <w:left w:val="none" w:sz="0" w:space="0" w:color="auto"/>
        <w:bottom w:val="none" w:sz="0" w:space="0" w:color="auto"/>
        <w:right w:val="none" w:sz="0" w:space="0" w:color="auto"/>
      </w:divBdr>
    </w:div>
    <w:div w:id="1663309189">
      <w:bodyDiv w:val="1"/>
      <w:marLeft w:val="0"/>
      <w:marRight w:val="0"/>
      <w:marTop w:val="0"/>
      <w:marBottom w:val="0"/>
      <w:divBdr>
        <w:top w:val="none" w:sz="0" w:space="0" w:color="auto"/>
        <w:left w:val="none" w:sz="0" w:space="0" w:color="auto"/>
        <w:bottom w:val="none" w:sz="0" w:space="0" w:color="auto"/>
        <w:right w:val="none" w:sz="0" w:space="0" w:color="auto"/>
      </w:divBdr>
      <w:divsChild>
        <w:div w:id="1956979957">
          <w:marLeft w:val="0"/>
          <w:marRight w:val="0"/>
          <w:marTop w:val="0"/>
          <w:marBottom w:val="0"/>
          <w:divBdr>
            <w:top w:val="none" w:sz="0" w:space="0" w:color="auto"/>
            <w:left w:val="none" w:sz="0" w:space="0" w:color="auto"/>
            <w:bottom w:val="none" w:sz="0" w:space="0" w:color="auto"/>
            <w:right w:val="none" w:sz="0" w:space="0" w:color="auto"/>
          </w:divBdr>
          <w:divsChild>
            <w:div w:id="2033261476">
              <w:marLeft w:val="0"/>
              <w:marRight w:val="0"/>
              <w:marTop w:val="0"/>
              <w:marBottom w:val="0"/>
              <w:divBdr>
                <w:top w:val="none" w:sz="0" w:space="0" w:color="auto"/>
                <w:left w:val="none" w:sz="0" w:space="0" w:color="auto"/>
                <w:bottom w:val="none" w:sz="0" w:space="0" w:color="auto"/>
                <w:right w:val="none" w:sz="0" w:space="0" w:color="auto"/>
              </w:divBdr>
              <w:divsChild>
                <w:div w:id="10005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6866">
      <w:bodyDiv w:val="1"/>
      <w:marLeft w:val="0"/>
      <w:marRight w:val="0"/>
      <w:marTop w:val="0"/>
      <w:marBottom w:val="0"/>
      <w:divBdr>
        <w:top w:val="none" w:sz="0" w:space="0" w:color="auto"/>
        <w:left w:val="none" w:sz="0" w:space="0" w:color="auto"/>
        <w:bottom w:val="none" w:sz="0" w:space="0" w:color="auto"/>
        <w:right w:val="none" w:sz="0" w:space="0" w:color="auto"/>
      </w:divBdr>
      <w:divsChild>
        <w:div w:id="741953561">
          <w:marLeft w:val="0"/>
          <w:marRight w:val="0"/>
          <w:marTop w:val="0"/>
          <w:marBottom w:val="0"/>
          <w:divBdr>
            <w:top w:val="none" w:sz="0" w:space="0" w:color="auto"/>
            <w:left w:val="none" w:sz="0" w:space="0" w:color="auto"/>
            <w:bottom w:val="none" w:sz="0" w:space="0" w:color="auto"/>
            <w:right w:val="none" w:sz="0" w:space="0" w:color="auto"/>
          </w:divBdr>
        </w:div>
      </w:divsChild>
    </w:div>
    <w:div w:id="1742677061">
      <w:bodyDiv w:val="1"/>
      <w:marLeft w:val="0"/>
      <w:marRight w:val="0"/>
      <w:marTop w:val="0"/>
      <w:marBottom w:val="0"/>
      <w:divBdr>
        <w:top w:val="none" w:sz="0" w:space="0" w:color="auto"/>
        <w:left w:val="none" w:sz="0" w:space="0" w:color="auto"/>
        <w:bottom w:val="none" w:sz="0" w:space="0" w:color="auto"/>
        <w:right w:val="none" w:sz="0" w:space="0" w:color="auto"/>
      </w:divBdr>
    </w:div>
    <w:div w:id="1757633977">
      <w:bodyDiv w:val="1"/>
      <w:marLeft w:val="0"/>
      <w:marRight w:val="0"/>
      <w:marTop w:val="0"/>
      <w:marBottom w:val="0"/>
      <w:divBdr>
        <w:top w:val="none" w:sz="0" w:space="0" w:color="auto"/>
        <w:left w:val="none" w:sz="0" w:space="0" w:color="auto"/>
        <w:bottom w:val="none" w:sz="0" w:space="0" w:color="auto"/>
        <w:right w:val="none" w:sz="0" w:space="0" w:color="auto"/>
      </w:divBdr>
    </w:div>
    <w:div w:id="1758555207">
      <w:bodyDiv w:val="1"/>
      <w:marLeft w:val="0"/>
      <w:marRight w:val="0"/>
      <w:marTop w:val="0"/>
      <w:marBottom w:val="0"/>
      <w:divBdr>
        <w:top w:val="none" w:sz="0" w:space="0" w:color="auto"/>
        <w:left w:val="none" w:sz="0" w:space="0" w:color="auto"/>
        <w:bottom w:val="none" w:sz="0" w:space="0" w:color="auto"/>
        <w:right w:val="none" w:sz="0" w:space="0" w:color="auto"/>
      </w:divBdr>
    </w:div>
    <w:div w:id="1820269376">
      <w:bodyDiv w:val="1"/>
      <w:marLeft w:val="0"/>
      <w:marRight w:val="0"/>
      <w:marTop w:val="0"/>
      <w:marBottom w:val="0"/>
      <w:divBdr>
        <w:top w:val="none" w:sz="0" w:space="0" w:color="auto"/>
        <w:left w:val="none" w:sz="0" w:space="0" w:color="auto"/>
        <w:bottom w:val="none" w:sz="0" w:space="0" w:color="auto"/>
        <w:right w:val="none" w:sz="0" w:space="0" w:color="auto"/>
      </w:divBdr>
      <w:divsChild>
        <w:div w:id="688676990">
          <w:marLeft w:val="0"/>
          <w:marRight w:val="0"/>
          <w:marTop w:val="0"/>
          <w:marBottom w:val="0"/>
          <w:divBdr>
            <w:top w:val="none" w:sz="0" w:space="0" w:color="auto"/>
            <w:left w:val="none" w:sz="0" w:space="0" w:color="auto"/>
            <w:bottom w:val="none" w:sz="0" w:space="0" w:color="auto"/>
            <w:right w:val="none" w:sz="0" w:space="0" w:color="auto"/>
          </w:divBdr>
        </w:div>
      </w:divsChild>
    </w:div>
    <w:div w:id="1829207503">
      <w:bodyDiv w:val="1"/>
      <w:marLeft w:val="0"/>
      <w:marRight w:val="0"/>
      <w:marTop w:val="0"/>
      <w:marBottom w:val="0"/>
      <w:divBdr>
        <w:top w:val="none" w:sz="0" w:space="0" w:color="auto"/>
        <w:left w:val="none" w:sz="0" w:space="0" w:color="auto"/>
        <w:bottom w:val="none" w:sz="0" w:space="0" w:color="auto"/>
        <w:right w:val="none" w:sz="0" w:space="0" w:color="auto"/>
      </w:divBdr>
      <w:divsChild>
        <w:div w:id="1972899767">
          <w:marLeft w:val="0"/>
          <w:marRight w:val="0"/>
          <w:marTop w:val="0"/>
          <w:marBottom w:val="0"/>
          <w:divBdr>
            <w:top w:val="none" w:sz="0" w:space="0" w:color="auto"/>
            <w:left w:val="none" w:sz="0" w:space="0" w:color="auto"/>
            <w:bottom w:val="none" w:sz="0" w:space="0" w:color="auto"/>
            <w:right w:val="none" w:sz="0" w:space="0" w:color="auto"/>
          </w:divBdr>
          <w:divsChild>
            <w:div w:id="669526796">
              <w:marLeft w:val="0"/>
              <w:marRight w:val="0"/>
              <w:marTop w:val="0"/>
              <w:marBottom w:val="0"/>
              <w:divBdr>
                <w:top w:val="none" w:sz="0" w:space="0" w:color="auto"/>
                <w:left w:val="none" w:sz="0" w:space="0" w:color="auto"/>
                <w:bottom w:val="none" w:sz="0" w:space="0" w:color="auto"/>
                <w:right w:val="none" w:sz="0" w:space="0" w:color="auto"/>
              </w:divBdr>
              <w:divsChild>
                <w:div w:id="10772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641441">
      <w:bodyDiv w:val="1"/>
      <w:marLeft w:val="0"/>
      <w:marRight w:val="0"/>
      <w:marTop w:val="0"/>
      <w:marBottom w:val="0"/>
      <w:divBdr>
        <w:top w:val="none" w:sz="0" w:space="0" w:color="auto"/>
        <w:left w:val="none" w:sz="0" w:space="0" w:color="auto"/>
        <w:bottom w:val="none" w:sz="0" w:space="0" w:color="auto"/>
        <w:right w:val="none" w:sz="0" w:space="0" w:color="auto"/>
      </w:divBdr>
    </w:div>
    <w:div w:id="1967345986">
      <w:bodyDiv w:val="1"/>
      <w:marLeft w:val="0"/>
      <w:marRight w:val="0"/>
      <w:marTop w:val="0"/>
      <w:marBottom w:val="0"/>
      <w:divBdr>
        <w:top w:val="none" w:sz="0" w:space="0" w:color="auto"/>
        <w:left w:val="none" w:sz="0" w:space="0" w:color="auto"/>
        <w:bottom w:val="none" w:sz="0" w:space="0" w:color="auto"/>
        <w:right w:val="none" w:sz="0" w:space="0" w:color="auto"/>
      </w:divBdr>
    </w:div>
    <w:div w:id="1991596860">
      <w:bodyDiv w:val="1"/>
      <w:marLeft w:val="0"/>
      <w:marRight w:val="0"/>
      <w:marTop w:val="0"/>
      <w:marBottom w:val="0"/>
      <w:divBdr>
        <w:top w:val="none" w:sz="0" w:space="0" w:color="auto"/>
        <w:left w:val="none" w:sz="0" w:space="0" w:color="auto"/>
        <w:bottom w:val="none" w:sz="0" w:space="0" w:color="auto"/>
        <w:right w:val="none" w:sz="0" w:space="0" w:color="auto"/>
      </w:divBdr>
    </w:div>
    <w:div w:id="2002806524">
      <w:bodyDiv w:val="1"/>
      <w:marLeft w:val="0"/>
      <w:marRight w:val="0"/>
      <w:marTop w:val="0"/>
      <w:marBottom w:val="0"/>
      <w:divBdr>
        <w:top w:val="none" w:sz="0" w:space="0" w:color="auto"/>
        <w:left w:val="none" w:sz="0" w:space="0" w:color="auto"/>
        <w:bottom w:val="none" w:sz="0" w:space="0" w:color="auto"/>
        <w:right w:val="none" w:sz="0" w:space="0" w:color="auto"/>
      </w:divBdr>
    </w:div>
    <w:div w:id="2017492406">
      <w:bodyDiv w:val="1"/>
      <w:marLeft w:val="0"/>
      <w:marRight w:val="0"/>
      <w:marTop w:val="0"/>
      <w:marBottom w:val="0"/>
      <w:divBdr>
        <w:top w:val="none" w:sz="0" w:space="0" w:color="auto"/>
        <w:left w:val="none" w:sz="0" w:space="0" w:color="auto"/>
        <w:bottom w:val="none" w:sz="0" w:space="0" w:color="auto"/>
        <w:right w:val="none" w:sz="0" w:space="0" w:color="auto"/>
      </w:divBdr>
    </w:div>
    <w:div w:id="2039966778">
      <w:bodyDiv w:val="1"/>
      <w:marLeft w:val="0"/>
      <w:marRight w:val="0"/>
      <w:marTop w:val="0"/>
      <w:marBottom w:val="0"/>
      <w:divBdr>
        <w:top w:val="none" w:sz="0" w:space="0" w:color="auto"/>
        <w:left w:val="none" w:sz="0" w:space="0" w:color="auto"/>
        <w:bottom w:val="none" w:sz="0" w:space="0" w:color="auto"/>
        <w:right w:val="none" w:sz="0" w:space="0" w:color="auto"/>
      </w:divBdr>
    </w:div>
    <w:div w:id="2040470307">
      <w:bodyDiv w:val="1"/>
      <w:marLeft w:val="0"/>
      <w:marRight w:val="0"/>
      <w:marTop w:val="0"/>
      <w:marBottom w:val="0"/>
      <w:divBdr>
        <w:top w:val="none" w:sz="0" w:space="0" w:color="auto"/>
        <w:left w:val="none" w:sz="0" w:space="0" w:color="auto"/>
        <w:bottom w:val="none" w:sz="0" w:space="0" w:color="auto"/>
        <w:right w:val="none" w:sz="0" w:space="0" w:color="auto"/>
      </w:divBdr>
    </w:div>
    <w:div w:id="2049867754">
      <w:bodyDiv w:val="1"/>
      <w:marLeft w:val="0"/>
      <w:marRight w:val="0"/>
      <w:marTop w:val="0"/>
      <w:marBottom w:val="0"/>
      <w:divBdr>
        <w:top w:val="none" w:sz="0" w:space="0" w:color="auto"/>
        <w:left w:val="none" w:sz="0" w:space="0" w:color="auto"/>
        <w:bottom w:val="none" w:sz="0" w:space="0" w:color="auto"/>
        <w:right w:val="none" w:sz="0" w:space="0" w:color="auto"/>
      </w:divBdr>
    </w:div>
    <w:div w:id="2078552391">
      <w:bodyDiv w:val="1"/>
      <w:marLeft w:val="0"/>
      <w:marRight w:val="0"/>
      <w:marTop w:val="0"/>
      <w:marBottom w:val="0"/>
      <w:divBdr>
        <w:top w:val="none" w:sz="0" w:space="0" w:color="auto"/>
        <w:left w:val="none" w:sz="0" w:space="0" w:color="auto"/>
        <w:bottom w:val="none" w:sz="0" w:space="0" w:color="auto"/>
        <w:right w:val="none" w:sz="0" w:space="0" w:color="auto"/>
      </w:divBdr>
      <w:divsChild>
        <w:div w:id="1805000299">
          <w:marLeft w:val="0"/>
          <w:marRight w:val="0"/>
          <w:marTop w:val="0"/>
          <w:marBottom w:val="0"/>
          <w:divBdr>
            <w:top w:val="none" w:sz="0" w:space="0" w:color="auto"/>
            <w:left w:val="none" w:sz="0" w:space="0" w:color="auto"/>
            <w:bottom w:val="none" w:sz="0" w:space="0" w:color="auto"/>
            <w:right w:val="none" w:sz="0" w:space="0" w:color="auto"/>
          </w:divBdr>
          <w:divsChild>
            <w:div w:id="1985116268">
              <w:marLeft w:val="0"/>
              <w:marRight w:val="0"/>
              <w:marTop w:val="0"/>
              <w:marBottom w:val="0"/>
              <w:divBdr>
                <w:top w:val="none" w:sz="0" w:space="0" w:color="auto"/>
                <w:left w:val="none" w:sz="0" w:space="0" w:color="auto"/>
                <w:bottom w:val="none" w:sz="0" w:space="0" w:color="auto"/>
                <w:right w:val="none" w:sz="0" w:space="0" w:color="auto"/>
              </w:divBdr>
              <w:divsChild>
                <w:div w:id="9809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383451">
      <w:bodyDiv w:val="1"/>
      <w:marLeft w:val="0"/>
      <w:marRight w:val="0"/>
      <w:marTop w:val="0"/>
      <w:marBottom w:val="0"/>
      <w:divBdr>
        <w:top w:val="none" w:sz="0" w:space="0" w:color="auto"/>
        <w:left w:val="none" w:sz="0" w:space="0" w:color="auto"/>
        <w:bottom w:val="none" w:sz="0" w:space="0" w:color="auto"/>
        <w:right w:val="none" w:sz="0" w:space="0" w:color="auto"/>
      </w:divBdr>
    </w:div>
    <w:div w:id="2099784429">
      <w:bodyDiv w:val="1"/>
      <w:marLeft w:val="0"/>
      <w:marRight w:val="0"/>
      <w:marTop w:val="0"/>
      <w:marBottom w:val="0"/>
      <w:divBdr>
        <w:top w:val="none" w:sz="0" w:space="0" w:color="auto"/>
        <w:left w:val="none" w:sz="0" w:space="0" w:color="auto"/>
        <w:bottom w:val="none" w:sz="0" w:space="0" w:color="auto"/>
        <w:right w:val="none" w:sz="0" w:space="0" w:color="auto"/>
      </w:divBdr>
    </w:div>
    <w:div w:id="2112584156">
      <w:bodyDiv w:val="1"/>
      <w:marLeft w:val="0"/>
      <w:marRight w:val="0"/>
      <w:marTop w:val="0"/>
      <w:marBottom w:val="0"/>
      <w:divBdr>
        <w:top w:val="none" w:sz="0" w:space="0" w:color="auto"/>
        <w:left w:val="none" w:sz="0" w:space="0" w:color="auto"/>
        <w:bottom w:val="none" w:sz="0" w:space="0" w:color="auto"/>
        <w:right w:val="none" w:sz="0" w:space="0" w:color="auto"/>
      </w:divBdr>
    </w:div>
    <w:div w:id="2117944620">
      <w:bodyDiv w:val="1"/>
      <w:marLeft w:val="0"/>
      <w:marRight w:val="0"/>
      <w:marTop w:val="0"/>
      <w:marBottom w:val="0"/>
      <w:divBdr>
        <w:top w:val="none" w:sz="0" w:space="0" w:color="auto"/>
        <w:left w:val="none" w:sz="0" w:space="0" w:color="auto"/>
        <w:bottom w:val="none" w:sz="0" w:space="0" w:color="auto"/>
        <w:right w:val="none" w:sz="0" w:space="0" w:color="auto"/>
      </w:divBdr>
      <w:divsChild>
        <w:div w:id="1656446038">
          <w:marLeft w:val="0"/>
          <w:marRight w:val="0"/>
          <w:marTop w:val="0"/>
          <w:marBottom w:val="0"/>
          <w:divBdr>
            <w:top w:val="none" w:sz="0" w:space="0" w:color="auto"/>
            <w:left w:val="none" w:sz="0" w:space="0" w:color="auto"/>
            <w:bottom w:val="none" w:sz="0" w:space="0" w:color="auto"/>
            <w:right w:val="none" w:sz="0" w:space="0" w:color="auto"/>
          </w:divBdr>
          <w:divsChild>
            <w:div w:id="1664577303">
              <w:marLeft w:val="0"/>
              <w:marRight w:val="0"/>
              <w:marTop w:val="0"/>
              <w:marBottom w:val="0"/>
              <w:divBdr>
                <w:top w:val="none" w:sz="0" w:space="0" w:color="auto"/>
                <w:left w:val="none" w:sz="0" w:space="0" w:color="auto"/>
                <w:bottom w:val="none" w:sz="0" w:space="0" w:color="auto"/>
                <w:right w:val="none" w:sz="0" w:space="0" w:color="auto"/>
              </w:divBdr>
              <w:divsChild>
                <w:div w:id="3486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4241">
      <w:bodyDiv w:val="1"/>
      <w:marLeft w:val="0"/>
      <w:marRight w:val="0"/>
      <w:marTop w:val="0"/>
      <w:marBottom w:val="0"/>
      <w:divBdr>
        <w:top w:val="none" w:sz="0" w:space="0" w:color="auto"/>
        <w:left w:val="none" w:sz="0" w:space="0" w:color="auto"/>
        <w:bottom w:val="none" w:sz="0" w:space="0" w:color="auto"/>
        <w:right w:val="none" w:sz="0" w:space="0" w:color="auto"/>
      </w:divBdr>
      <w:divsChild>
        <w:div w:id="1384325356">
          <w:marLeft w:val="0"/>
          <w:marRight w:val="0"/>
          <w:marTop w:val="0"/>
          <w:marBottom w:val="0"/>
          <w:divBdr>
            <w:top w:val="none" w:sz="0" w:space="0" w:color="auto"/>
            <w:left w:val="none" w:sz="0" w:space="0" w:color="auto"/>
            <w:bottom w:val="none" w:sz="0" w:space="0" w:color="auto"/>
            <w:right w:val="none" w:sz="0" w:space="0" w:color="auto"/>
          </w:divBdr>
          <w:divsChild>
            <w:div w:id="1472406699">
              <w:marLeft w:val="0"/>
              <w:marRight w:val="0"/>
              <w:marTop w:val="0"/>
              <w:marBottom w:val="0"/>
              <w:divBdr>
                <w:top w:val="none" w:sz="0" w:space="0" w:color="auto"/>
                <w:left w:val="none" w:sz="0" w:space="0" w:color="auto"/>
                <w:bottom w:val="none" w:sz="0" w:space="0" w:color="auto"/>
                <w:right w:val="none" w:sz="0" w:space="0" w:color="auto"/>
              </w:divBdr>
              <w:divsChild>
                <w:div w:id="19249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866</Words>
  <Characters>4904</Characters>
  <Application>Microsoft Office Word</Application>
  <DocSecurity>0</DocSecurity>
  <Lines>114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 Bolin</dc:creator>
  <cp:keywords/>
  <dc:description/>
  <cp:lastModifiedBy>Brittan Bolin</cp:lastModifiedBy>
  <cp:revision>4</cp:revision>
  <cp:lastPrinted>2026-08-14T15:41:00Z</cp:lastPrinted>
  <dcterms:created xsi:type="dcterms:W3CDTF">2026-08-11T15:53:00Z</dcterms:created>
  <dcterms:modified xsi:type="dcterms:W3CDTF">2026-08-14T16:08:00Z</dcterms:modified>
</cp:coreProperties>
</file>